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2843" w:rsidRPr="00C71FE7" w:rsidRDefault="00F62843" w:rsidP="00162832">
      <w:pPr>
        <w:jc w:val="center"/>
        <w:rPr>
          <w:rFonts w:ascii="Times New Roman" w:hAnsi="Times New Roman"/>
          <w:sz w:val="24"/>
          <w:szCs w:val="24"/>
        </w:rPr>
      </w:pPr>
      <w:r w:rsidRPr="006A6D52">
        <w:rPr>
          <w:rFonts w:ascii="Times New Roman" w:hAnsi="Times New Roman"/>
          <w:b/>
          <w:sz w:val="24"/>
          <w:szCs w:val="24"/>
        </w:rPr>
        <w:t>ПОЯСНИТЕЛЬНАЯ ЗАПИСКА</w:t>
      </w:r>
    </w:p>
    <w:p w:rsidR="00F62843" w:rsidRPr="006A6D52" w:rsidRDefault="00F62843" w:rsidP="00DB7A30">
      <w:pPr>
        <w:widowControl w:val="0"/>
        <w:suppressAutoHyphens/>
        <w:spacing w:after="0"/>
        <w:ind w:firstLine="709"/>
        <w:jc w:val="both"/>
        <w:rPr>
          <w:rFonts w:ascii="Times New Roman" w:hAnsi="Times New Roman"/>
          <w:sz w:val="24"/>
          <w:szCs w:val="24"/>
        </w:rPr>
      </w:pPr>
      <w:r w:rsidRPr="00110F33">
        <w:rPr>
          <w:rFonts w:ascii="Times New Roman" w:hAnsi="Times New Roman"/>
          <w:b/>
          <w:sz w:val="24"/>
          <w:szCs w:val="24"/>
        </w:rPr>
        <w:t>Рабочая программа учебного курса  «</w:t>
      </w:r>
      <w:r>
        <w:rPr>
          <w:rFonts w:ascii="Times New Roman" w:hAnsi="Times New Roman"/>
          <w:b/>
          <w:sz w:val="24"/>
          <w:szCs w:val="24"/>
        </w:rPr>
        <w:t>Русский язык</w:t>
      </w:r>
      <w:r w:rsidRPr="00110F33">
        <w:rPr>
          <w:rFonts w:ascii="Times New Roman" w:hAnsi="Times New Roman"/>
          <w:b/>
          <w:sz w:val="24"/>
          <w:szCs w:val="24"/>
        </w:rPr>
        <w:t>»  8 класса составлена в соответствии с</w:t>
      </w:r>
      <w:r>
        <w:rPr>
          <w:rFonts w:ascii="Times New Roman" w:hAnsi="Times New Roman"/>
          <w:sz w:val="24"/>
          <w:szCs w:val="24"/>
        </w:rPr>
        <w:t xml:space="preserve"> </w:t>
      </w:r>
      <w:r w:rsidRPr="006A6D52">
        <w:rPr>
          <w:rFonts w:ascii="Times New Roman" w:hAnsi="Times New Roman"/>
          <w:sz w:val="24"/>
          <w:szCs w:val="24"/>
        </w:rPr>
        <w:t xml:space="preserve">«Русский язык. 5-9 классы» под редакцией Рыбченковой Л. М.: М., 2012 г. – 384 с., рассчитанной на 102 часа </w:t>
      </w:r>
      <w:r>
        <w:rPr>
          <w:rFonts w:ascii="Times New Roman" w:hAnsi="Times New Roman"/>
          <w:sz w:val="24"/>
          <w:szCs w:val="24"/>
        </w:rPr>
        <w:t>в год, у</w:t>
      </w:r>
      <w:r w:rsidRPr="006A6D52">
        <w:rPr>
          <w:rFonts w:ascii="Times New Roman" w:hAnsi="Times New Roman"/>
          <w:sz w:val="24"/>
          <w:szCs w:val="24"/>
        </w:rPr>
        <w:t>чебник</w:t>
      </w:r>
      <w:r>
        <w:rPr>
          <w:rFonts w:ascii="Times New Roman" w:hAnsi="Times New Roman"/>
          <w:sz w:val="24"/>
          <w:szCs w:val="24"/>
        </w:rPr>
        <w:t>ом «</w:t>
      </w:r>
      <w:r w:rsidRPr="006A6D52">
        <w:rPr>
          <w:rStyle w:val="21"/>
          <w:rFonts w:ascii="Times New Roman" w:eastAsia="Calibri" w:hAnsi="Times New Roman"/>
          <w:b w:val="0"/>
          <w:bCs/>
          <w:szCs w:val="24"/>
        </w:rPr>
        <w:t>Русский язык.</w:t>
      </w:r>
      <w:r w:rsidRPr="006A6D52">
        <w:rPr>
          <w:rStyle w:val="21"/>
          <w:rFonts w:ascii="Times New Roman" w:eastAsia="Calibri" w:hAnsi="Times New Roman"/>
          <w:bCs/>
          <w:szCs w:val="24"/>
        </w:rPr>
        <w:t xml:space="preserve"> </w:t>
      </w:r>
      <w:r w:rsidRPr="006A6D52">
        <w:rPr>
          <w:rFonts w:ascii="Times New Roman" w:hAnsi="Times New Roman"/>
          <w:color w:val="000000"/>
          <w:sz w:val="24"/>
          <w:szCs w:val="24"/>
        </w:rPr>
        <w:t>8 класс</w:t>
      </w:r>
      <w:r>
        <w:rPr>
          <w:rFonts w:ascii="Times New Roman" w:hAnsi="Times New Roman"/>
          <w:color w:val="000000"/>
          <w:sz w:val="24"/>
          <w:szCs w:val="24"/>
        </w:rPr>
        <w:t>»</w:t>
      </w:r>
      <w:r w:rsidRPr="006A6D52">
        <w:rPr>
          <w:rFonts w:ascii="Times New Roman" w:hAnsi="Times New Roman"/>
          <w:color w:val="000000"/>
          <w:sz w:val="24"/>
          <w:szCs w:val="24"/>
        </w:rPr>
        <w:t>: учеб. для общеобр.. организаций / Л. М. Рыбченкова, О. М. Александрова, О. В. Загоровская, А</w:t>
      </w:r>
      <w:r>
        <w:rPr>
          <w:rFonts w:ascii="Times New Roman" w:hAnsi="Times New Roman"/>
          <w:color w:val="000000"/>
          <w:sz w:val="24"/>
          <w:szCs w:val="24"/>
        </w:rPr>
        <w:t>. Г. Нарушевич. — 2-е изд. — М.</w:t>
      </w:r>
      <w:r w:rsidRPr="006A6D52">
        <w:rPr>
          <w:rFonts w:ascii="Times New Roman" w:hAnsi="Times New Roman"/>
          <w:color w:val="000000"/>
          <w:sz w:val="24"/>
          <w:szCs w:val="24"/>
        </w:rPr>
        <w:t>: Просвещение, 2014. — 223 с.</w:t>
      </w:r>
    </w:p>
    <w:p w:rsidR="00F62843" w:rsidRPr="00C71FE7" w:rsidRDefault="00F62843" w:rsidP="004B000D">
      <w:pPr>
        <w:widowControl w:val="0"/>
        <w:suppressAutoHyphens/>
        <w:spacing w:after="0"/>
        <w:jc w:val="center"/>
        <w:outlineLvl w:val="8"/>
        <w:rPr>
          <w:rFonts w:ascii="Times New Roman" w:hAnsi="Times New Roman"/>
          <w:b/>
          <w:sz w:val="24"/>
          <w:szCs w:val="24"/>
          <w:u w:val="single"/>
        </w:rPr>
      </w:pPr>
      <w:r w:rsidRPr="00C71FE7">
        <w:rPr>
          <w:rFonts w:ascii="Times New Roman" w:hAnsi="Times New Roman"/>
          <w:b/>
          <w:sz w:val="24"/>
          <w:szCs w:val="24"/>
        </w:rPr>
        <w:t>Цели обучения</w:t>
      </w:r>
    </w:p>
    <w:p w:rsidR="00F62843" w:rsidRPr="00C5229A" w:rsidRDefault="00F62843" w:rsidP="004B000D">
      <w:pPr>
        <w:pStyle w:val="2"/>
        <w:widowControl w:val="0"/>
        <w:spacing w:line="276" w:lineRule="auto"/>
        <w:jc w:val="both"/>
        <w:rPr>
          <w:b w:val="0"/>
          <w:sz w:val="24"/>
        </w:rPr>
      </w:pPr>
      <w:r w:rsidRPr="00C5229A">
        <w:rPr>
          <w:b w:val="0"/>
          <w:sz w:val="24"/>
        </w:rPr>
        <w:t xml:space="preserve">Курс русского языка направлен на достижение следующих целей, обеспечивающих реализацию личностно-ориентированного, когнитивно-коммуникативного, деятельностного подходов к обучению родному языку: </w:t>
      </w:r>
    </w:p>
    <w:p w:rsidR="00F62843" w:rsidRPr="00C5229A" w:rsidRDefault="00F62843" w:rsidP="004B000D">
      <w:pPr>
        <w:pStyle w:val="2"/>
        <w:widowControl w:val="0"/>
        <w:numPr>
          <w:ilvl w:val="0"/>
          <w:numId w:val="23"/>
        </w:numPr>
        <w:tabs>
          <w:tab w:val="clear" w:pos="567"/>
          <w:tab w:val="clear" w:pos="13880"/>
          <w:tab w:val="num" w:pos="284"/>
        </w:tabs>
        <w:spacing w:line="276" w:lineRule="auto"/>
        <w:ind w:left="284" w:hanging="284"/>
        <w:jc w:val="both"/>
        <w:rPr>
          <w:sz w:val="24"/>
        </w:rPr>
      </w:pPr>
      <w:r w:rsidRPr="00C5229A">
        <w:rPr>
          <w:sz w:val="24"/>
        </w:rPr>
        <w:t xml:space="preserve">воспитание </w:t>
      </w:r>
      <w:r w:rsidRPr="00C5229A">
        <w:rPr>
          <w:b w:val="0"/>
          <w:sz w:val="24"/>
        </w:rPr>
        <w:t>гражданственности и патриотизма, сознательного отношения к языку как явлению культуры, основному средству общения и получения знаний в разных сферах человеческой деятельности; воспитание интереса и любви к русскому языку;</w:t>
      </w:r>
    </w:p>
    <w:p w:rsidR="00F62843" w:rsidRPr="00C5229A" w:rsidRDefault="00F62843"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5229A">
        <w:rPr>
          <w:rFonts w:ascii="Times New Roman" w:hAnsi="Times New Roman"/>
          <w:b/>
          <w:sz w:val="24"/>
          <w:szCs w:val="24"/>
        </w:rPr>
        <w:t>совершенствование</w:t>
      </w:r>
      <w:r w:rsidRPr="00C5229A">
        <w:rPr>
          <w:rFonts w:ascii="Times New Roman" w:hAnsi="Times New Roman"/>
          <w:sz w:val="24"/>
          <w:szCs w:val="24"/>
        </w:rPr>
        <w:t xml:space="preserve"> речемыслительной деятельности, коммуникативных умений и навыков,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F62843" w:rsidRDefault="00F62843"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5229A">
        <w:rPr>
          <w:rFonts w:ascii="Times New Roman" w:hAnsi="Times New Roman"/>
          <w:b/>
          <w:sz w:val="24"/>
          <w:szCs w:val="24"/>
        </w:rPr>
        <w:t xml:space="preserve">освоение </w:t>
      </w:r>
      <w:r w:rsidRPr="00C5229A">
        <w:rPr>
          <w:rFonts w:ascii="Times New Roman" w:hAnsi="Times New Roman"/>
          <w:sz w:val="24"/>
          <w:szCs w:val="24"/>
        </w:rPr>
        <w:t>знаний о русском языке, его устройстве и функционировании в различных сферах и ситуациях общения; о стилистических ресурсах русского языка; об основных нормах русского литературного языка; о русском речевом этикете;</w:t>
      </w:r>
    </w:p>
    <w:p w:rsidR="00F62843" w:rsidRPr="00C71FE7" w:rsidRDefault="00F62843" w:rsidP="004B000D">
      <w:pPr>
        <w:widowControl w:val="0"/>
        <w:numPr>
          <w:ilvl w:val="0"/>
          <w:numId w:val="23"/>
        </w:numPr>
        <w:tabs>
          <w:tab w:val="clear" w:pos="567"/>
          <w:tab w:val="num" w:pos="284"/>
        </w:tabs>
        <w:spacing w:after="0"/>
        <w:ind w:left="284" w:hanging="284"/>
        <w:jc w:val="both"/>
        <w:rPr>
          <w:rFonts w:ascii="Times New Roman" w:hAnsi="Times New Roman"/>
          <w:sz w:val="24"/>
          <w:szCs w:val="24"/>
        </w:rPr>
      </w:pPr>
      <w:r w:rsidRPr="00C71FE7">
        <w:rPr>
          <w:rFonts w:ascii="Times New Roman" w:hAnsi="Times New Roman"/>
          <w:b/>
          <w:sz w:val="24"/>
          <w:szCs w:val="24"/>
        </w:rPr>
        <w:t xml:space="preserve">формирование </w:t>
      </w:r>
      <w:r w:rsidRPr="00C71FE7">
        <w:rPr>
          <w:rFonts w:ascii="Times New Roman" w:hAnsi="Times New Roman"/>
          <w:sz w:val="24"/>
          <w:szCs w:val="24"/>
        </w:rPr>
        <w:t>умений</w:t>
      </w:r>
      <w:r w:rsidRPr="00C71FE7">
        <w:rPr>
          <w:rFonts w:ascii="Times New Roman" w:hAnsi="Times New Roman"/>
          <w:b/>
          <w:sz w:val="24"/>
          <w:szCs w:val="24"/>
        </w:rPr>
        <w:t xml:space="preserve"> </w:t>
      </w:r>
      <w:r w:rsidRPr="00C71FE7">
        <w:rPr>
          <w:rFonts w:ascii="Times New Roman" w:hAnsi="Times New Roman"/>
          <w:sz w:val="24"/>
          <w:szCs w:val="24"/>
        </w:rPr>
        <w:t>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F62843" w:rsidRPr="00C5229A" w:rsidRDefault="00F62843" w:rsidP="004B000D">
      <w:pPr>
        <w:tabs>
          <w:tab w:val="left" w:pos="9355"/>
        </w:tabs>
        <w:spacing w:after="0"/>
        <w:ind w:firstLine="709"/>
        <w:jc w:val="both"/>
        <w:rPr>
          <w:rFonts w:ascii="Times New Roman" w:hAnsi="Times New Roman"/>
          <w:sz w:val="24"/>
          <w:szCs w:val="24"/>
        </w:rPr>
      </w:pPr>
      <w:r w:rsidRPr="00C5229A">
        <w:rPr>
          <w:rFonts w:ascii="Times New Roman" w:hAnsi="Times New Roman"/>
          <w:b/>
          <w:i/>
          <w:sz w:val="24"/>
          <w:szCs w:val="24"/>
        </w:rPr>
        <w:t>Коммуникативная компетенция</w:t>
      </w:r>
      <w:r w:rsidRPr="00C5229A">
        <w:rPr>
          <w:rFonts w:ascii="Times New Roman" w:hAnsi="Times New Roman"/>
          <w:sz w:val="24"/>
          <w:szCs w:val="24"/>
        </w:rPr>
        <w:t xml:space="preserve"> – овладение всеми видами речевой деятельности и основами культуры устной и письменной речи, умениями и навыками использования языка в различных сферах и ситуациях общения, соответствующих опыту, интересам, психологическим особенностям учащихся основной школы на разных ее этапах (</w:t>
      </w:r>
      <w:r w:rsidRPr="00C5229A">
        <w:rPr>
          <w:rFonts w:ascii="Times New Roman" w:hAnsi="Times New Roman"/>
          <w:sz w:val="24"/>
          <w:szCs w:val="24"/>
          <w:lang w:val="en-US"/>
        </w:rPr>
        <w:t>V</w:t>
      </w:r>
      <w:r w:rsidRPr="00C5229A">
        <w:rPr>
          <w:rFonts w:ascii="Times New Roman" w:hAnsi="Times New Roman"/>
          <w:sz w:val="24"/>
          <w:szCs w:val="24"/>
        </w:rPr>
        <w:t>-</w:t>
      </w:r>
      <w:r w:rsidRPr="00C5229A">
        <w:rPr>
          <w:rFonts w:ascii="Times New Roman" w:hAnsi="Times New Roman"/>
          <w:sz w:val="24"/>
          <w:szCs w:val="24"/>
          <w:lang w:val="en-US"/>
        </w:rPr>
        <w:t>VII</w:t>
      </w:r>
      <w:r w:rsidRPr="00C5229A">
        <w:rPr>
          <w:rFonts w:ascii="Times New Roman" w:hAnsi="Times New Roman"/>
          <w:sz w:val="24"/>
          <w:szCs w:val="24"/>
        </w:rPr>
        <w:t xml:space="preserve">, </w:t>
      </w:r>
      <w:r w:rsidRPr="00C5229A">
        <w:rPr>
          <w:rFonts w:ascii="Times New Roman" w:hAnsi="Times New Roman"/>
          <w:sz w:val="24"/>
          <w:szCs w:val="24"/>
          <w:lang w:val="en-US"/>
        </w:rPr>
        <w:t>VIII</w:t>
      </w:r>
      <w:r w:rsidRPr="00C5229A">
        <w:rPr>
          <w:rFonts w:ascii="Times New Roman" w:hAnsi="Times New Roman"/>
          <w:sz w:val="24"/>
          <w:szCs w:val="24"/>
        </w:rPr>
        <w:t>-</w:t>
      </w:r>
      <w:r w:rsidRPr="00C5229A">
        <w:rPr>
          <w:rFonts w:ascii="Times New Roman" w:hAnsi="Times New Roman"/>
          <w:sz w:val="24"/>
          <w:szCs w:val="24"/>
          <w:lang w:val="en-US"/>
        </w:rPr>
        <w:t>IX</w:t>
      </w:r>
      <w:r w:rsidRPr="00C5229A">
        <w:rPr>
          <w:rFonts w:ascii="Times New Roman" w:hAnsi="Times New Roman"/>
          <w:sz w:val="24"/>
          <w:szCs w:val="24"/>
        </w:rPr>
        <w:t xml:space="preserve"> классы).</w:t>
      </w:r>
    </w:p>
    <w:p w:rsidR="00F62843" w:rsidRPr="006A6D52" w:rsidRDefault="00F62843" w:rsidP="004B000D">
      <w:pPr>
        <w:tabs>
          <w:tab w:val="left" w:pos="9355"/>
        </w:tabs>
        <w:spacing w:after="0"/>
        <w:ind w:firstLine="709"/>
        <w:jc w:val="both"/>
        <w:rPr>
          <w:rFonts w:ascii="Times New Roman" w:hAnsi="Times New Roman"/>
          <w:sz w:val="24"/>
          <w:szCs w:val="24"/>
        </w:rPr>
      </w:pPr>
      <w:r w:rsidRPr="006A6D52">
        <w:rPr>
          <w:rFonts w:ascii="Times New Roman" w:hAnsi="Times New Roman"/>
          <w:b/>
          <w:i/>
          <w:sz w:val="24"/>
          <w:szCs w:val="24"/>
        </w:rPr>
        <w:t xml:space="preserve">Языковая и лингвистическая (языковедческая) компетенции – </w:t>
      </w:r>
      <w:r w:rsidRPr="006A6D52">
        <w:rPr>
          <w:rFonts w:ascii="Times New Roman" w:hAnsi="Times New Roman"/>
          <w:sz w:val="24"/>
          <w:szCs w:val="24"/>
        </w:rPr>
        <w:t>освоение знаний о языке как знаковой системе и общественном явлении, его устройстве, развитии и функционировании; общих сведений о лингвистике как науке и ученых-русистах; овладение основными нормами русского литературного языка, обогащение словарного запаса и грамматического строя речи учащихся; формирование способности к анализу и оценке языковых явлений и фактов; умение пользоваться различными лингвистическими словарями.</w:t>
      </w:r>
    </w:p>
    <w:p w:rsidR="00F62843" w:rsidRPr="006A6D52" w:rsidRDefault="00F62843" w:rsidP="004B000D">
      <w:pPr>
        <w:tabs>
          <w:tab w:val="left" w:pos="9355"/>
        </w:tabs>
        <w:spacing w:after="0"/>
        <w:ind w:firstLine="709"/>
        <w:jc w:val="both"/>
        <w:rPr>
          <w:rFonts w:ascii="Times New Roman" w:hAnsi="Times New Roman"/>
          <w:sz w:val="24"/>
          <w:szCs w:val="24"/>
        </w:rPr>
      </w:pPr>
      <w:r w:rsidRPr="006A6D52">
        <w:rPr>
          <w:rFonts w:ascii="Times New Roman" w:hAnsi="Times New Roman"/>
          <w:b/>
          <w:i/>
          <w:sz w:val="24"/>
          <w:szCs w:val="24"/>
        </w:rPr>
        <w:t>Культуроведческая компетенция</w:t>
      </w:r>
      <w:r w:rsidRPr="006A6D52">
        <w:rPr>
          <w:rFonts w:ascii="Times New Roman" w:hAnsi="Times New Roman"/>
          <w:sz w:val="24"/>
          <w:szCs w:val="24"/>
        </w:rPr>
        <w:t xml:space="preserve"> – осознание языка как формы выражения национальной культуры, взаимосвязи языка и истории народа, национально-культурной специфики русского языка, владение нормами русского речевого этикета, культурой межнационального общения.</w:t>
      </w:r>
    </w:p>
    <w:p w:rsidR="00F62843" w:rsidRPr="00DF08BC" w:rsidRDefault="00F62843" w:rsidP="004B000D">
      <w:pPr>
        <w:spacing w:after="0"/>
        <w:ind w:left="57"/>
        <w:jc w:val="center"/>
        <w:rPr>
          <w:rFonts w:ascii="Times New Roman" w:hAnsi="Times New Roman"/>
          <w:sz w:val="24"/>
          <w:szCs w:val="24"/>
        </w:rPr>
      </w:pPr>
    </w:p>
    <w:p w:rsidR="00F62843" w:rsidRPr="00EB629A" w:rsidRDefault="00F62843" w:rsidP="004B000D">
      <w:pPr>
        <w:spacing w:after="0"/>
        <w:ind w:left="57"/>
        <w:jc w:val="center"/>
        <w:rPr>
          <w:rFonts w:ascii="Times New Roman" w:hAnsi="Times New Roman"/>
          <w:b/>
          <w:sz w:val="24"/>
          <w:szCs w:val="24"/>
        </w:rPr>
      </w:pPr>
      <w:r w:rsidRPr="006A6D52">
        <w:rPr>
          <w:rFonts w:ascii="Times New Roman" w:hAnsi="Times New Roman"/>
          <w:b/>
          <w:sz w:val="24"/>
          <w:szCs w:val="24"/>
        </w:rPr>
        <w:t>2. ТРЕБОВАНИЯ К ЗНАНИЯМ, УМЕНИЯМ И НАВЫКАМ ОБУЧАЮЩИХСЯ.</w:t>
      </w:r>
    </w:p>
    <w:p w:rsidR="00F62843" w:rsidRPr="006A6D52" w:rsidRDefault="00F62843" w:rsidP="004B000D">
      <w:pPr>
        <w:pStyle w:val="2"/>
        <w:spacing w:line="276" w:lineRule="auto"/>
        <w:ind w:left="57" w:right="34"/>
        <w:jc w:val="left"/>
        <w:rPr>
          <w:b w:val="0"/>
          <w:sz w:val="24"/>
        </w:rPr>
      </w:pPr>
      <w:r w:rsidRPr="006A6D52">
        <w:rPr>
          <w:b w:val="0"/>
          <w:sz w:val="24"/>
        </w:rPr>
        <w:t>В результате изучения русского языка ученик должен</w:t>
      </w:r>
      <w:r>
        <w:rPr>
          <w:b w:val="0"/>
          <w:sz w:val="24"/>
        </w:rPr>
        <w:t>:</w:t>
      </w:r>
    </w:p>
    <w:p w:rsidR="00F62843" w:rsidRPr="006A6D52" w:rsidRDefault="00F62843" w:rsidP="004B000D">
      <w:pPr>
        <w:pStyle w:val="2"/>
        <w:spacing w:line="276" w:lineRule="auto"/>
        <w:ind w:right="34" w:firstLine="0"/>
        <w:jc w:val="left"/>
        <w:rPr>
          <w:b w:val="0"/>
          <w:i/>
          <w:sz w:val="24"/>
        </w:rPr>
      </w:pPr>
      <w:r w:rsidRPr="006A6D52">
        <w:rPr>
          <w:b w:val="0"/>
          <w:i/>
          <w:sz w:val="24"/>
        </w:rPr>
        <w:t xml:space="preserve"> </w:t>
      </w:r>
      <w:r w:rsidRPr="006A6D52">
        <w:rPr>
          <w:sz w:val="24"/>
        </w:rPr>
        <w:t>знать/понимать:</w:t>
      </w:r>
    </w:p>
    <w:p w:rsidR="00F62843" w:rsidRPr="006A6D52" w:rsidRDefault="00F62843" w:rsidP="004B000D">
      <w:pPr>
        <w:pStyle w:val="a8"/>
        <w:numPr>
          <w:ilvl w:val="0"/>
          <w:numId w:val="7"/>
        </w:numPr>
        <w:tabs>
          <w:tab w:val="clear" w:pos="720"/>
          <w:tab w:val="num" w:pos="426"/>
        </w:tabs>
        <w:spacing w:line="276" w:lineRule="auto"/>
        <w:ind w:left="426" w:hanging="284"/>
        <w:jc w:val="both"/>
        <w:rPr>
          <w:sz w:val="24"/>
        </w:rPr>
      </w:pPr>
      <w:r w:rsidRPr="006A6D52">
        <w:rPr>
          <w:sz w:val="24"/>
        </w:rPr>
        <w:t>роль русского языка как национального языка русского народа, государственного языка Российской Федерации и средства межнационального общения;</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lastRenderedPageBreak/>
        <w:t xml:space="preserve">смысл понятий: речь устная и письменная; монолог, диалог; сфера и ситуация речевого общения; </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основные признаки разговорной речи, научного, публицисти-ческого, официально-делового стилей, языка художественной литературы; </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особенности основных жанров научного, публицистического, официально-делового стилей и разговорной речи;</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признаки текста и его функционально-смысловых типов (повествования, описания, рассуждения);</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основные единицы языка, их признаки; </w:t>
      </w:r>
    </w:p>
    <w:p w:rsidR="00F62843" w:rsidRPr="006A6D52" w:rsidRDefault="00F62843" w:rsidP="004B000D">
      <w:pPr>
        <w:numPr>
          <w:ilvl w:val="0"/>
          <w:numId w:val="7"/>
        </w:numPr>
        <w:tabs>
          <w:tab w:val="clear" w:pos="720"/>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основные нормы русского литературного языка (орфоэпические, лексические, грамматические, орфографические, пунктуационные); нормы речевого этикета;</w:t>
      </w:r>
    </w:p>
    <w:p w:rsidR="00F62843" w:rsidRPr="006A6D52" w:rsidRDefault="00F62843" w:rsidP="004B000D">
      <w:pPr>
        <w:spacing w:after="0"/>
        <w:jc w:val="both"/>
        <w:rPr>
          <w:rFonts w:ascii="Times New Roman" w:hAnsi="Times New Roman"/>
          <w:sz w:val="24"/>
          <w:szCs w:val="24"/>
        </w:rPr>
      </w:pPr>
      <w:r w:rsidRPr="006A6D52">
        <w:rPr>
          <w:rFonts w:ascii="Times New Roman" w:hAnsi="Times New Roman"/>
          <w:b/>
          <w:sz w:val="24"/>
          <w:szCs w:val="24"/>
        </w:rPr>
        <w:t>уметь:</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различать разговорную речь, научный, публицистический, официально-деловой стили, язык художественной литературы; </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определять тему, основную мысль текста, функционально-смысловой тип и стиль речи; анализировать структуру и языковые особенности текста;</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опознавать языковые единицы, проводить различные виды их анализа;</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объяснять с помощью словаря значение слов с национально-культурным компонентом;</w:t>
      </w:r>
    </w:p>
    <w:p w:rsidR="00F62843" w:rsidRPr="006A6D52" w:rsidRDefault="00F62843" w:rsidP="004B000D">
      <w:pPr>
        <w:spacing w:after="0"/>
        <w:ind w:left="57"/>
        <w:jc w:val="both"/>
        <w:rPr>
          <w:rFonts w:ascii="Times New Roman" w:hAnsi="Times New Roman"/>
          <w:sz w:val="24"/>
          <w:szCs w:val="24"/>
        </w:rPr>
      </w:pPr>
      <w:r w:rsidRPr="006A6D52">
        <w:rPr>
          <w:rFonts w:ascii="Times New Roman" w:hAnsi="Times New Roman"/>
          <w:b/>
          <w:i/>
          <w:sz w:val="24"/>
          <w:szCs w:val="24"/>
        </w:rPr>
        <w:t>аудирование и чтение</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адекватно понимать информацию устного и письменного сообщения (цель, тему основную и дополнительную, явную и скрытую информацию); </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читать тексты разных стилей и жанров; владеть разными видами чтения (изучающим, ознакомительным, просмотровым);</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извлекать информацию из различных источников, включая средства массовой информации; свободно пользоваться лингвистическими словарями, справочной литературой;</w:t>
      </w:r>
    </w:p>
    <w:p w:rsidR="00F62843" w:rsidRPr="006A6D52" w:rsidRDefault="00F62843" w:rsidP="004B000D">
      <w:pPr>
        <w:tabs>
          <w:tab w:val="num" w:pos="567"/>
        </w:tabs>
        <w:spacing w:after="0"/>
        <w:ind w:left="426" w:hanging="284"/>
        <w:jc w:val="both"/>
        <w:rPr>
          <w:rFonts w:ascii="Times New Roman" w:hAnsi="Times New Roman"/>
          <w:b/>
          <w:i/>
          <w:sz w:val="24"/>
          <w:szCs w:val="24"/>
        </w:rPr>
      </w:pPr>
      <w:r w:rsidRPr="006A6D52">
        <w:rPr>
          <w:rFonts w:ascii="Times New Roman" w:hAnsi="Times New Roman"/>
          <w:b/>
          <w:i/>
          <w:sz w:val="24"/>
          <w:szCs w:val="24"/>
        </w:rPr>
        <w:t>говорение и письмо</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воспроизводить текст с заданной степенью свернутости (план, пересказ, изложение, конспект);</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создавать тексты различных стилей и жанров (отзыв, аннотацию, реферат, выступление, письмо, расписку, заявление); </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 xml:space="preserve">осуществлять выбор и организацию языковых средств в соответствии с темой, целями, сферой и ситуацией общения; </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владеть различными видами монолога (повествование, описание, рассуждение) и диалога (побуждение к действию, обмен мнениями, установление и регулирование межличностных отношений);</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адекватно выражать свое отношение к фактам и явлениям окружающей действительности, к прочитанному, услышанному, увиденному;</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в практике речевого общения основные произноси-тельные, лексические, грамматические нормы современного русского литературного языка;</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в практике письма основные правила орфографии и пунктуации;</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t>соблюдать нормы русского речевого этикета; уместно исполь-зовать паралингвистические (внеязыковые) средства общения;</w:t>
      </w:r>
    </w:p>
    <w:p w:rsidR="00F62843" w:rsidRPr="006A6D52" w:rsidRDefault="00F62843" w:rsidP="004B000D">
      <w:pPr>
        <w:numPr>
          <w:ilvl w:val="0"/>
          <w:numId w:val="6"/>
        </w:numPr>
        <w:spacing w:after="0"/>
        <w:ind w:left="426" w:hanging="284"/>
        <w:jc w:val="both"/>
        <w:rPr>
          <w:rFonts w:ascii="Times New Roman" w:hAnsi="Times New Roman"/>
          <w:sz w:val="24"/>
          <w:szCs w:val="24"/>
        </w:rPr>
      </w:pPr>
      <w:r w:rsidRPr="006A6D52">
        <w:rPr>
          <w:rFonts w:ascii="Times New Roman" w:hAnsi="Times New Roman"/>
          <w:sz w:val="24"/>
          <w:szCs w:val="24"/>
        </w:rPr>
        <w:lastRenderedPageBreak/>
        <w:t>осуществлять речевой самоконтроль; оценивать свою речь с точки зрения её правильности, находить грамматические и речевые ошибки, недочеты, исправлять их; совершенствовать и редактировать собственные тексты;</w:t>
      </w:r>
    </w:p>
    <w:p w:rsidR="00F62843" w:rsidRPr="006A6D52" w:rsidRDefault="00F62843" w:rsidP="004B000D">
      <w:pPr>
        <w:spacing w:after="0"/>
        <w:ind w:left="57"/>
        <w:jc w:val="both"/>
        <w:rPr>
          <w:rFonts w:ascii="Times New Roman" w:hAnsi="Times New Roman"/>
          <w:b/>
          <w:sz w:val="24"/>
          <w:szCs w:val="24"/>
        </w:rPr>
      </w:pPr>
      <w:r w:rsidRPr="006A6D52">
        <w:rPr>
          <w:rFonts w:ascii="Times New Roman" w:hAnsi="Times New Roman"/>
          <w:b/>
          <w:sz w:val="24"/>
          <w:szCs w:val="24"/>
        </w:rPr>
        <w:t xml:space="preserve">использовать приобретенные знания и умения в практической деятельности и повседневной жизни </w:t>
      </w:r>
      <w:r w:rsidRPr="006A6D52">
        <w:rPr>
          <w:rFonts w:ascii="Times New Roman" w:hAnsi="Times New Roman"/>
          <w:sz w:val="24"/>
          <w:szCs w:val="24"/>
        </w:rPr>
        <w:t>для:</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b/>
          <w:sz w:val="24"/>
          <w:szCs w:val="24"/>
        </w:rPr>
      </w:pPr>
      <w:r w:rsidRPr="006A6D52">
        <w:rPr>
          <w:rFonts w:ascii="Times New Roman" w:hAnsi="Times New Roman"/>
          <w:sz w:val="24"/>
          <w:szCs w:val="24"/>
        </w:rPr>
        <w:t>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b/>
          <w:sz w:val="24"/>
          <w:szCs w:val="24"/>
        </w:rPr>
      </w:pPr>
      <w:r w:rsidRPr="006A6D52">
        <w:rPr>
          <w:rFonts w:ascii="Times New Roman" w:hAnsi="Times New Roman"/>
          <w:sz w:val="24"/>
          <w:szCs w:val="24"/>
        </w:rPr>
        <w:t>развития речевой культуры, бережного и сознательного отношения к родному языку, сохранения чистоты русского языка как явления культуры;</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удовлетворения коммуникативных потребностей в учебных, бытовых, социально-культурных ситуациях общения;</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 xml:space="preserve">увеличения словарного запаса; расширения круга используемых грамматических средств; развития способности к самооценке на основе наблюдения за собственной речью; </w:t>
      </w:r>
    </w:p>
    <w:p w:rsidR="00F62843" w:rsidRPr="006A6D52" w:rsidRDefault="00F62843" w:rsidP="004B000D">
      <w:pPr>
        <w:numPr>
          <w:ilvl w:val="0"/>
          <w:numId w:val="6"/>
        </w:numPr>
        <w:tabs>
          <w:tab w:val="clear" w:pos="567"/>
          <w:tab w:val="num" w:pos="426"/>
        </w:tabs>
        <w:spacing w:after="0"/>
        <w:ind w:left="426" w:hanging="284"/>
        <w:jc w:val="both"/>
        <w:rPr>
          <w:rFonts w:ascii="Times New Roman" w:hAnsi="Times New Roman"/>
          <w:sz w:val="24"/>
          <w:szCs w:val="24"/>
        </w:rPr>
      </w:pPr>
      <w:r w:rsidRPr="006A6D52">
        <w:rPr>
          <w:rFonts w:ascii="Times New Roman" w:hAnsi="Times New Roman"/>
          <w:sz w:val="24"/>
          <w:szCs w:val="24"/>
        </w:rPr>
        <w:t>использования родного языка как средства получения знаний по другим учебным предметам и продолжения образования.</w:t>
      </w:r>
    </w:p>
    <w:p w:rsidR="00F62843" w:rsidRPr="006A6D52" w:rsidRDefault="00F62843" w:rsidP="004B000D">
      <w:pPr>
        <w:shd w:val="clear" w:color="auto" w:fill="FFFFFF"/>
        <w:spacing w:after="0"/>
        <w:ind w:left="57"/>
        <w:jc w:val="center"/>
        <w:rPr>
          <w:rFonts w:ascii="Times New Roman" w:hAnsi="Times New Roman"/>
          <w:b/>
          <w:sz w:val="24"/>
          <w:szCs w:val="24"/>
        </w:rPr>
      </w:pPr>
      <w:r w:rsidRPr="006A6D52">
        <w:rPr>
          <w:rFonts w:ascii="Times New Roman" w:hAnsi="Times New Roman"/>
          <w:b/>
          <w:sz w:val="24"/>
          <w:szCs w:val="24"/>
        </w:rPr>
        <w:t>Формы промежуточной и итоговой аттестации в 8-ом классе следующие:</w:t>
      </w:r>
    </w:p>
    <w:p w:rsidR="00F62843" w:rsidRPr="006A6D52" w:rsidRDefault="00F62843"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pacing w:val="-2"/>
          <w:sz w:val="24"/>
          <w:szCs w:val="24"/>
        </w:rPr>
        <w:t>диктант (объяснительный, выборочный, графический, предупредительный, «Прове</w:t>
      </w:r>
      <w:r w:rsidRPr="006A6D52">
        <w:rPr>
          <w:rFonts w:ascii="Times New Roman" w:hAnsi="Times New Roman"/>
          <w:spacing w:val="-2"/>
          <w:sz w:val="24"/>
          <w:szCs w:val="24"/>
        </w:rPr>
        <w:softHyphen/>
      </w:r>
      <w:r w:rsidRPr="006A6D52">
        <w:rPr>
          <w:rFonts w:ascii="Times New Roman" w:hAnsi="Times New Roman"/>
          <w:sz w:val="24"/>
          <w:szCs w:val="24"/>
        </w:rPr>
        <w:t>ряю себя»);</w:t>
      </w:r>
    </w:p>
    <w:p w:rsidR="00F62843" w:rsidRPr="006A6D52" w:rsidRDefault="00F62843"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pacing w:val="-11"/>
          <w:sz w:val="24"/>
          <w:szCs w:val="24"/>
        </w:rPr>
        <w:t>тест;</w:t>
      </w:r>
    </w:p>
    <w:p w:rsidR="00F62843" w:rsidRPr="006A6D52" w:rsidRDefault="00F62843" w:rsidP="004B000D">
      <w:pPr>
        <w:pStyle w:val="a7"/>
        <w:widowControl w:val="0"/>
        <w:numPr>
          <w:ilvl w:val="0"/>
          <w:numId w:val="8"/>
        </w:numPr>
        <w:shd w:val="clear" w:color="auto" w:fill="FFFFFF"/>
        <w:tabs>
          <w:tab w:val="left" w:pos="754"/>
        </w:tabs>
        <w:autoSpaceDE w:val="0"/>
        <w:autoSpaceDN w:val="0"/>
        <w:adjustRightInd w:val="0"/>
        <w:spacing w:after="0"/>
        <w:jc w:val="both"/>
        <w:rPr>
          <w:rFonts w:ascii="Times New Roman" w:hAnsi="Times New Roman"/>
          <w:sz w:val="24"/>
          <w:szCs w:val="24"/>
        </w:rPr>
      </w:pPr>
      <w:r w:rsidRPr="006A6D52">
        <w:rPr>
          <w:rFonts w:ascii="Times New Roman" w:hAnsi="Times New Roman"/>
          <w:sz w:val="24"/>
          <w:szCs w:val="24"/>
        </w:rPr>
        <w:t>подробное изложение с грамма</w:t>
      </w:r>
      <w:r w:rsidRPr="006A6D52">
        <w:rPr>
          <w:rFonts w:ascii="Times New Roman" w:hAnsi="Times New Roman"/>
          <w:sz w:val="24"/>
          <w:szCs w:val="24"/>
        </w:rPr>
        <w:softHyphen/>
        <w:t>тическим заданием;</w:t>
      </w:r>
    </w:p>
    <w:p w:rsidR="00F62843" w:rsidRPr="006A6D52" w:rsidRDefault="00F62843" w:rsidP="004B000D">
      <w:pPr>
        <w:pStyle w:val="a7"/>
        <w:numPr>
          <w:ilvl w:val="0"/>
          <w:numId w:val="8"/>
        </w:numPr>
        <w:spacing w:after="0"/>
        <w:jc w:val="both"/>
        <w:rPr>
          <w:rFonts w:ascii="Times New Roman" w:hAnsi="Times New Roman"/>
          <w:bCs/>
          <w:sz w:val="24"/>
          <w:szCs w:val="24"/>
        </w:rPr>
      </w:pPr>
      <w:r w:rsidRPr="006A6D52">
        <w:rPr>
          <w:rFonts w:ascii="Times New Roman" w:hAnsi="Times New Roman"/>
          <w:bCs/>
          <w:sz w:val="24"/>
          <w:szCs w:val="24"/>
        </w:rPr>
        <w:t>сжатое изложение;</w:t>
      </w:r>
    </w:p>
    <w:p w:rsidR="00F62843" w:rsidRPr="006A6D52" w:rsidRDefault="00F62843" w:rsidP="004B000D">
      <w:pPr>
        <w:pStyle w:val="a7"/>
        <w:numPr>
          <w:ilvl w:val="0"/>
          <w:numId w:val="8"/>
        </w:numPr>
        <w:spacing w:after="0"/>
        <w:jc w:val="both"/>
        <w:rPr>
          <w:rFonts w:ascii="Times New Roman" w:hAnsi="Times New Roman"/>
          <w:sz w:val="24"/>
          <w:szCs w:val="24"/>
        </w:rPr>
      </w:pPr>
      <w:r w:rsidRPr="006A6D52">
        <w:rPr>
          <w:rFonts w:ascii="Times New Roman" w:hAnsi="Times New Roman"/>
          <w:sz w:val="24"/>
          <w:szCs w:val="24"/>
        </w:rPr>
        <w:t>изложение с элементами сочинения</w:t>
      </w:r>
      <w:r>
        <w:rPr>
          <w:rFonts w:ascii="Times New Roman" w:hAnsi="Times New Roman"/>
          <w:sz w:val="24"/>
          <w:szCs w:val="24"/>
        </w:rPr>
        <w:t>-</w:t>
      </w:r>
      <w:r w:rsidRPr="006A6D52">
        <w:rPr>
          <w:rFonts w:ascii="Times New Roman" w:hAnsi="Times New Roman"/>
          <w:sz w:val="24"/>
          <w:szCs w:val="24"/>
        </w:rPr>
        <w:t xml:space="preserve">рассуждения; </w:t>
      </w:r>
    </w:p>
    <w:p w:rsidR="00F62843" w:rsidRPr="00C71FE7" w:rsidRDefault="00F62843" w:rsidP="004B000D">
      <w:pPr>
        <w:pStyle w:val="a7"/>
        <w:numPr>
          <w:ilvl w:val="0"/>
          <w:numId w:val="11"/>
        </w:numPr>
        <w:spacing w:after="0"/>
        <w:jc w:val="center"/>
        <w:rPr>
          <w:rFonts w:ascii="Times New Roman" w:hAnsi="Times New Roman"/>
          <w:b/>
          <w:sz w:val="24"/>
          <w:szCs w:val="28"/>
        </w:rPr>
      </w:pPr>
      <w:r w:rsidRPr="006A6D52">
        <w:rPr>
          <w:rFonts w:ascii="Times New Roman" w:hAnsi="Times New Roman"/>
          <w:b/>
          <w:sz w:val="24"/>
          <w:szCs w:val="28"/>
        </w:rPr>
        <w:t>УЧЕБНО-ТЕМАТИЧЕСКИЙ ПЛАН</w:t>
      </w:r>
      <w:r>
        <w:rPr>
          <w:rFonts w:ascii="Times New Roman" w:hAnsi="Times New Roman"/>
          <w:b/>
          <w:sz w:val="24"/>
          <w:szCs w:val="28"/>
        </w:rPr>
        <w:t xml:space="preserve"> </w:t>
      </w:r>
    </w:p>
    <w:tbl>
      <w:tblPr>
        <w:tblW w:w="974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19"/>
        <w:gridCol w:w="1276"/>
        <w:gridCol w:w="1134"/>
        <w:gridCol w:w="992"/>
        <w:gridCol w:w="1134"/>
        <w:gridCol w:w="992"/>
      </w:tblGrid>
      <w:tr w:rsidR="00F62843" w:rsidRPr="00DF7669">
        <w:tc>
          <w:tcPr>
            <w:tcW w:w="4219" w:type="dxa"/>
            <w:vMerge w:val="restart"/>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Тема</w:t>
            </w:r>
          </w:p>
        </w:tc>
        <w:tc>
          <w:tcPr>
            <w:tcW w:w="1276" w:type="dxa"/>
            <w:vMerge w:val="restart"/>
          </w:tcPr>
          <w:p w:rsidR="00F62843" w:rsidRPr="00DF7669" w:rsidRDefault="00F62843" w:rsidP="004B000D">
            <w:pPr>
              <w:spacing w:after="0"/>
              <w:jc w:val="center"/>
              <w:rPr>
                <w:rFonts w:ascii="Times New Roman" w:hAnsi="Times New Roman"/>
                <w:b/>
                <w:sz w:val="24"/>
                <w:szCs w:val="24"/>
              </w:rPr>
            </w:pPr>
            <w:r>
              <w:rPr>
                <w:rFonts w:ascii="Times New Roman" w:hAnsi="Times New Roman"/>
                <w:b/>
                <w:sz w:val="24"/>
                <w:szCs w:val="24"/>
              </w:rPr>
              <w:t>Коли</w:t>
            </w:r>
            <w:r w:rsidRPr="00DF7669">
              <w:rPr>
                <w:rFonts w:ascii="Times New Roman" w:hAnsi="Times New Roman"/>
                <w:b/>
                <w:sz w:val="24"/>
                <w:szCs w:val="24"/>
              </w:rPr>
              <w:t>чество часов</w:t>
            </w:r>
          </w:p>
        </w:tc>
        <w:tc>
          <w:tcPr>
            <w:tcW w:w="3260" w:type="dxa"/>
            <w:gridSpan w:val="3"/>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Развитие речи</w:t>
            </w:r>
          </w:p>
        </w:tc>
        <w:tc>
          <w:tcPr>
            <w:tcW w:w="992" w:type="dxa"/>
            <w:vMerge w:val="restart"/>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Уроки контроля</w:t>
            </w:r>
          </w:p>
        </w:tc>
      </w:tr>
      <w:tr w:rsidR="00F62843" w:rsidRPr="00DF7669">
        <w:tc>
          <w:tcPr>
            <w:tcW w:w="4219" w:type="dxa"/>
            <w:vMerge/>
          </w:tcPr>
          <w:p w:rsidR="00F62843" w:rsidRPr="00DF7669" w:rsidRDefault="00F62843" w:rsidP="004B000D">
            <w:pPr>
              <w:spacing w:after="0"/>
              <w:jc w:val="center"/>
              <w:rPr>
                <w:rFonts w:ascii="Times New Roman" w:hAnsi="Times New Roman"/>
                <w:i/>
                <w:sz w:val="24"/>
                <w:szCs w:val="24"/>
              </w:rPr>
            </w:pPr>
          </w:p>
        </w:tc>
        <w:tc>
          <w:tcPr>
            <w:tcW w:w="1276" w:type="dxa"/>
            <w:vMerge/>
          </w:tcPr>
          <w:p w:rsidR="00F62843" w:rsidRPr="00DF7669" w:rsidRDefault="00F62843" w:rsidP="004B000D">
            <w:pPr>
              <w:spacing w:after="0"/>
              <w:jc w:val="center"/>
              <w:rPr>
                <w:rFonts w:ascii="Times New Roman" w:hAnsi="Times New Roman"/>
                <w:i/>
                <w:sz w:val="24"/>
                <w:szCs w:val="24"/>
              </w:rPr>
            </w:pPr>
          </w:p>
        </w:tc>
        <w:tc>
          <w:tcPr>
            <w:tcW w:w="1134"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Сочин.</w:t>
            </w:r>
          </w:p>
        </w:tc>
        <w:tc>
          <w:tcPr>
            <w:tcW w:w="992"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Излож.</w:t>
            </w:r>
          </w:p>
        </w:tc>
        <w:tc>
          <w:tcPr>
            <w:tcW w:w="1134"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Теория</w:t>
            </w:r>
          </w:p>
        </w:tc>
        <w:tc>
          <w:tcPr>
            <w:tcW w:w="992" w:type="dxa"/>
            <w:vMerge/>
          </w:tcPr>
          <w:p w:rsidR="00F62843" w:rsidRPr="00DF7669" w:rsidRDefault="00F62843" w:rsidP="004B000D">
            <w:pPr>
              <w:spacing w:after="0"/>
              <w:jc w:val="center"/>
              <w:rPr>
                <w:rFonts w:ascii="Times New Roman" w:hAnsi="Times New Roman"/>
                <w:i/>
                <w:sz w:val="24"/>
                <w:szCs w:val="24"/>
              </w:rPr>
            </w:pPr>
          </w:p>
        </w:tc>
      </w:tr>
      <w:tr w:rsidR="00F62843" w:rsidRPr="00DF7669">
        <w:trPr>
          <w:trHeight w:val="362"/>
        </w:trPr>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Введение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13</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3</w:t>
            </w: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Словосочетание</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 xml:space="preserve">7 </w:t>
            </w: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Pr>
                <w:rFonts w:ascii="Times New Roman" w:hAnsi="Times New Roman"/>
                <w:sz w:val="24"/>
                <w:szCs w:val="24"/>
              </w:rPr>
              <w:t>1</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Простые двусоставные предложения. Главные члены предложения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Простые двусоставные предложения. Второстепенные члены предложения</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w:t>
            </w: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Простые односоставные предложения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13</w:t>
            </w: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Pr>
                <w:rFonts w:ascii="Times New Roman" w:hAnsi="Times New Roman"/>
                <w:sz w:val="24"/>
                <w:szCs w:val="24"/>
              </w:rPr>
              <w:t>2</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Предложения с однородными членами предложения</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15</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Pr>
                <w:rFonts w:ascii="Times New Roman" w:hAnsi="Times New Roman"/>
                <w:sz w:val="24"/>
                <w:szCs w:val="24"/>
              </w:rPr>
              <w:t>2</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Предложения с обособленными членами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18</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1134" w:type="dxa"/>
          </w:tcPr>
          <w:p w:rsidR="00F62843" w:rsidRPr="00DF7669" w:rsidRDefault="00F62843" w:rsidP="004B000D">
            <w:pPr>
              <w:spacing w:after="0"/>
              <w:jc w:val="center"/>
              <w:rPr>
                <w:rFonts w:ascii="Times New Roman" w:hAnsi="Times New Roman"/>
                <w:sz w:val="24"/>
                <w:szCs w:val="24"/>
              </w:rPr>
            </w:pP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Предложения с обращениями, вводными и вставными конструкциями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12</w:t>
            </w: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tcPr>
          <w:p w:rsidR="00F62843" w:rsidRPr="00DF7669" w:rsidRDefault="00F62843" w:rsidP="004B000D">
            <w:pPr>
              <w:spacing w:after="0"/>
              <w:jc w:val="center"/>
              <w:rPr>
                <w:rFonts w:ascii="Times New Roman" w:hAnsi="Times New Roman"/>
                <w:sz w:val="24"/>
                <w:szCs w:val="24"/>
              </w:rPr>
            </w:pPr>
          </w:p>
        </w:tc>
        <w:tc>
          <w:tcPr>
            <w:tcW w:w="1134"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c>
          <w:tcPr>
            <w:tcW w:w="992" w:type="dxa"/>
          </w:tcPr>
          <w:p w:rsidR="00F62843" w:rsidRPr="00DF7669" w:rsidRDefault="00F62843" w:rsidP="004B000D">
            <w:pPr>
              <w:spacing w:after="0"/>
              <w:jc w:val="center"/>
              <w:rPr>
                <w:rFonts w:ascii="Times New Roman" w:hAnsi="Times New Roman"/>
                <w:sz w:val="24"/>
                <w:szCs w:val="24"/>
              </w:rPr>
            </w:pPr>
            <w:r>
              <w:rPr>
                <w:rFonts w:ascii="Times New Roman" w:hAnsi="Times New Roman"/>
                <w:sz w:val="24"/>
                <w:szCs w:val="24"/>
              </w:rPr>
              <w:t>2</w:t>
            </w:r>
          </w:p>
        </w:tc>
      </w:tr>
      <w:tr w:rsidR="00F62843" w:rsidRPr="00DF7669">
        <w:tc>
          <w:tcPr>
            <w:tcW w:w="4219"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 xml:space="preserve">Способы передачи чужой речи </w:t>
            </w:r>
          </w:p>
        </w:tc>
        <w:tc>
          <w:tcPr>
            <w:tcW w:w="1276"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8</w:t>
            </w:r>
          </w:p>
        </w:tc>
        <w:tc>
          <w:tcPr>
            <w:tcW w:w="1134" w:type="dxa"/>
          </w:tcPr>
          <w:p w:rsidR="00F62843" w:rsidRPr="00DF7669" w:rsidRDefault="00F62843" w:rsidP="004B000D">
            <w:pPr>
              <w:spacing w:after="0"/>
              <w:jc w:val="center"/>
              <w:rPr>
                <w:rFonts w:ascii="Times New Roman" w:hAnsi="Times New Roman"/>
                <w:sz w:val="24"/>
                <w:szCs w:val="24"/>
                <w:lang w:val="en-US"/>
              </w:rPr>
            </w:pPr>
            <w:r w:rsidRPr="00DF7669">
              <w:rPr>
                <w:rFonts w:ascii="Times New Roman" w:hAnsi="Times New Roman"/>
                <w:sz w:val="24"/>
                <w:szCs w:val="24"/>
                <w:lang w:val="en-US"/>
              </w:rPr>
              <w:t>1</w:t>
            </w:r>
          </w:p>
        </w:tc>
        <w:tc>
          <w:tcPr>
            <w:tcW w:w="992" w:type="dxa"/>
          </w:tcPr>
          <w:p w:rsidR="00F62843" w:rsidRPr="00DF7669" w:rsidRDefault="00F62843" w:rsidP="004B000D">
            <w:pPr>
              <w:spacing w:after="0"/>
              <w:jc w:val="center"/>
              <w:rPr>
                <w:rFonts w:ascii="Times New Roman" w:hAnsi="Times New Roman"/>
                <w:sz w:val="24"/>
                <w:szCs w:val="24"/>
                <w:lang w:val="en-US"/>
              </w:rPr>
            </w:pPr>
          </w:p>
        </w:tc>
        <w:tc>
          <w:tcPr>
            <w:tcW w:w="1134" w:type="dxa"/>
          </w:tcPr>
          <w:p w:rsidR="00F62843" w:rsidRPr="00DF7669" w:rsidRDefault="00F62843" w:rsidP="004B000D">
            <w:pPr>
              <w:spacing w:after="0"/>
              <w:jc w:val="center"/>
              <w:rPr>
                <w:rFonts w:ascii="Times New Roman" w:hAnsi="Times New Roman"/>
                <w:sz w:val="24"/>
                <w:szCs w:val="24"/>
                <w:lang w:val="en-US"/>
              </w:rPr>
            </w:pPr>
          </w:p>
        </w:tc>
        <w:tc>
          <w:tcPr>
            <w:tcW w:w="992"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sz w:val="24"/>
                <w:szCs w:val="24"/>
              </w:rPr>
              <w:t>2</w:t>
            </w:r>
          </w:p>
        </w:tc>
      </w:tr>
      <w:tr w:rsidR="00F62843" w:rsidRPr="00DF7669">
        <w:tc>
          <w:tcPr>
            <w:tcW w:w="4219"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Всего:</w:t>
            </w:r>
          </w:p>
        </w:tc>
        <w:tc>
          <w:tcPr>
            <w:tcW w:w="1276"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102</w:t>
            </w:r>
          </w:p>
        </w:tc>
        <w:tc>
          <w:tcPr>
            <w:tcW w:w="1134" w:type="dxa"/>
          </w:tcPr>
          <w:p w:rsidR="00F62843" w:rsidRPr="00DF7669" w:rsidRDefault="00F62843"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12</w:t>
            </w:r>
          </w:p>
        </w:tc>
        <w:tc>
          <w:tcPr>
            <w:tcW w:w="992" w:type="dxa"/>
          </w:tcPr>
          <w:p w:rsidR="00F62843" w:rsidRPr="00DF7669" w:rsidRDefault="00F62843"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3</w:t>
            </w:r>
          </w:p>
        </w:tc>
        <w:tc>
          <w:tcPr>
            <w:tcW w:w="1134" w:type="dxa"/>
          </w:tcPr>
          <w:p w:rsidR="00F62843" w:rsidRPr="00DF7669" w:rsidRDefault="00F62843" w:rsidP="004B000D">
            <w:pPr>
              <w:spacing w:after="0"/>
              <w:jc w:val="center"/>
              <w:rPr>
                <w:rFonts w:ascii="Times New Roman" w:hAnsi="Times New Roman"/>
                <w:b/>
                <w:sz w:val="24"/>
                <w:szCs w:val="24"/>
                <w:lang w:val="en-US"/>
              </w:rPr>
            </w:pPr>
            <w:r w:rsidRPr="00DF7669">
              <w:rPr>
                <w:rFonts w:ascii="Times New Roman" w:hAnsi="Times New Roman"/>
                <w:b/>
                <w:sz w:val="24"/>
                <w:szCs w:val="24"/>
                <w:lang w:val="en-US"/>
              </w:rPr>
              <w:t>2</w:t>
            </w:r>
          </w:p>
        </w:tc>
        <w:tc>
          <w:tcPr>
            <w:tcW w:w="992" w:type="dxa"/>
          </w:tcPr>
          <w:p w:rsidR="00F62843" w:rsidRPr="00DF7669" w:rsidRDefault="00F62843" w:rsidP="004B000D">
            <w:pPr>
              <w:spacing w:after="0"/>
              <w:jc w:val="center"/>
              <w:rPr>
                <w:rFonts w:ascii="Times New Roman" w:hAnsi="Times New Roman"/>
                <w:b/>
                <w:sz w:val="24"/>
                <w:szCs w:val="24"/>
              </w:rPr>
            </w:pPr>
            <w:r>
              <w:rPr>
                <w:rFonts w:ascii="Times New Roman" w:hAnsi="Times New Roman"/>
                <w:b/>
                <w:sz w:val="24"/>
                <w:szCs w:val="24"/>
              </w:rPr>
              <w:t>13</w:t>
            </w:r>
          </w:p>
        </w:tc>
      </w:tr>
    </w:tbl>
    <w:p w:rsidR="00F62843" w:rsidRDefault="00F62843" w:rsidP="004B000D">
      <w:pPr>
        <w:pStyle w:val="a7"/>
        <w:spacing w:after="0"/>
        <w:ind w:left="0"/>
        <w:rPr>
          <w:rFonts w:ascii="Times New Roman" w:hAnsi="Times New Roman"/>
          <w:b/>
          <w:sz w:val="26"/>
        </w:rPr>
      </w:pPr>
    </w:p>
    <w:p w:rsidR="00F62843" w:rsidRPr="00C71FE7" w:rsidRDefault="00F62843" w:rsidP="004B000D">
      <w:pPr>
        <w:pStyle w:val="a7"/>
        <w:numPr>
          <w:ilvl w:val="0"/>
          <w:numId w:val="11"/>
        </w:numPr>
        <w:spacing w:after="0"/>
        <w:jc w:val="center"/>
        <w:rPr>
          <w:rFonts w:ascii="Times New Roman" w:hAnsi="Times New Roman"/>
          <w:b/>
          <w:sz w:val="26"/>
        </w:rPr>
      </w:pPr>
      <w:r w:rsidRPr="006A6D52">
        <w:rPr>
          <w:rFonts w:ascii="Times New Roman" w:hAnsi="Times New Roman"/>
          <w:b/>
          <w:sz w:val="26"/>
        </w:rPr>
        <w:t>СОДЕРЖАНИЕ ПРОГРАММЫ</w:t>
      </w:r>
    </w:p>
    <w:tbl>
      <w:tblPr>
        <w:tblW w:w="10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79"/>
        <w:gridCol w:w="3338"/>
        <w:gridCol w:w="709"/>
        <w:gridCol w:w="4090"/>
        <w:gridCol w:w="1384"/>
      </w:tblGrid>
      <w:tr w:rsidR="00F62843" w:rsidRPr="00DF7669">
        <w:trPr>
          <w:jc w:val="center"/>
        </w:trPr>
        <w:tc>
          <w:tcPr>
            <w:tcW w:w="579" w:type="dxa"/>
            <w:vMerge w:val="restart"/>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 xml:space="preserve">№ </w:t>
            </w:r>
            <w:r w:rsidRPr="00DF7669">
              <w:rPr>
                <w:rFonts w:ascii="Times New Roman" w:hAnsi="Times New Roman"/>
                <w:b/>
                <w:sz w:val="24"/>
                <w:szCs w:val="24"/>
              </w:rPr>
              <w:lastRenderedPageBreak/>
              <w:t>п/п</w:t>
            </w:r>
          </w:p>
        </w:tc>
        <w:tc>
          <w:tcPr>
            <w:tcW w:w="3338" w:type="dxa"/>
            <w:vMerge w:val="restart"/>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lastRenderedPageBreak/>
              <w:t xml:space="preserve">Название раздела, темы </w:t>
            </w:r>
            <w:r w:rsidRPr="00DF7669">
              <w:rPr>
                <w:rFonts w:ascii="Times New Roman" w:hAnsi="Times New Roman"/>
                <w:b/>
                <w:sz w:val="24"/>
                <w:szCs w:val="24"/>
              </w:rPr>
              <w:lastRenderedPageBreak/>
              <w:t>урока</w:t>
            </w:r>
          </w:p>
        </w:tc>
        <w:tc>
          <w:tcPr>
            <w:tcW w:w="709" w:type="dxa"/>
            <w:vMerge w:val="restart"/>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Cs w:val="24"/>
              </w:rPr>
              <w:lastRenderedPageBreak/>
              <w:t>Кол</w:t>
            </w:r>
            <w:r w:rsidRPr="00DF7669">
              <w:rPr>
                <w:rFonts w:ascii="Times New Roman" w:hAnsi="Times New Roman"/>
                <w:b/>
                <w:szCs w:val="24"/>
              </w:rPr>
              <w:lastRenderedPageBreak/>
              <w:t>ичество часов</w:t>
            </w:r>
          </w:p>
        </w:tc>
        <w:tc>
          <w:tcPr>
            <w:tcW w:w="5474" w:type="dxa"/>
            <w:gridSpan w:val="2"/>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lastRenderedPageBreak/>
              <w:t>Содержание учебного раздела</w:t>
            </w:r>
          </w:p>
        </w:tc>
      </w:tr>
      <w:tr w:rsidR="00F62843" w:rsidRPr="00DF7669">
        <w:trPr>
          <w:jc w:val="center"/>
        </w:trPr>
        <w:tc>
          <w:tcPr>
            <w:tcW w:w="579" w:type="dxa"/>
            <w:vMerge/>
          </w:tcPr>
          <w:p w:rsidR="00F62843" w:rsidRPr="00DF7669" w:rsidRDefault="00F62843" w:rsidP="004B000D">
            <w:pPr>
              <w:spacing w:after="0"/>
              <w:jc w:val="center"/>
              <w:rPr>
                <w:rFonts w:ascii="Times New Roman" w:hAnsi="Times New Roman"/>
                <w:b/>
                <w:sz w:val="24"/>
                <w:szCs w:val="24"/>
              </w:rPr>
            </w:pPr>
          </w:p>
        </w:tc>
        <w:tc>
          <w:tcPr>
            <w:tcW w:w="3338" w:type="dxa"/>
            <w:vMerge/>
          </w:tcPr>
          <w:p w:rsidR="00F62843" w:rsidRPr="00DF7669" w:rsidRDefault="00F62843" w:rsidP="004B000D">
            <w:pPr>
              <w:spacing w:after="0"/>
              <w:jc w:val="center"/>
              <w:rPr>
                <w:rFonts w:ascii="Times New Roman" w:hAnsi="Times New Roman"/>
                <w:b/>
                <w:sz w:val="24"/>
                <w:szCs w:val="24"/>
              </w:rPr>
            </w:pPr>
          </w:p>
        </w:tc>
        <w:tc>
          <w:tcPr>
            <w:tcW w:w="709" w:type="dxa"/>
            <w:vMerge/>
          </w:tcPr>
          <w:p w:rsidR="00F62843" w:rsidRPr="00DF7669" w:rsidRDefault="00F62843" w:rsidP="004B000D">
            <w:pPr>
              <w:spacing w:after="0"/>
              <w:jc w:val="center"/>
              <w:rPr>
                <w:rFonts w:ascii="Times New Roman" w:hAnsi="Times New Roman"/>
                <w:b/>
                <w:sz w:val="24"/>
                <w:szCs w:val="24"/>
              </w:rPr>
            </w:pPr>
          </w:p>
        </w:tc>
        <w:tc>
          <w:tcPr>
            <w:tcW w:w="4090"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Основные изучаемые вопросы</w:t>
            </w:r>
          </w:p>
        </w:tc>
        <w:tc>
          <w:tcPr>
            <w:tcW w:w="1384"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Практическое занятие</w:t>
            </w:r>
          </w:p>
        </w:tc>
      </w:tr>
      <w:tr w:rsidR="00F62843" w:rsidRPr="00DF7669">
        <w:trPr>
          <w:jc w:val="center"/>
        </w:trPr>
        <w:tc>
          <w:tcPr>
            <w:tcW w:w="579" w:type="dxa"/>
          </w:tcPr>
          <w:p w:rsidR="00F62843" w:rsidRPr="00DF7669" w:rsidRDefault="00F62843" w:rsidP="004B000D">
            <w:pPr>
              <w:spacing w:after="0"/>
              <w:jc w:val="both"/>
              <w:rPr>
                <w:rFonts w:ascii="Times New Roman" w:hAnsi="Times New Roman"/>
                <w:b/>
                <w:sz w:val="24"/>
                <w:szCs w:val="24"/>
              </w:rPr>
            </w:pPr>
            <w:r>
              <w:rPr>
                <w:rFonts w:ascii="Times New Roman" w:hAnsi="Times New Roman"/>
                <w:b/>
                <w:sz w:val="24"/>
                <w:szCs w:val="24"/>
              </w:rPr>
              <w:lastRenderedPageBreak/>
              <w:t>1.</w:t>
            </w:r>
          </w:p>
        </w:tc>
        <w:tc>
          <w:tcPr>
            <w:tcW w:w="3338" w:type="dxa"/>
          </w:tcPr>
          <w:p w:rsidR="00F62843"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Введение</w:t>
            </w:r>
          </w:p>
          <w:p w:rsidR="00F62843" w:rsidRPr="006019EA" w:rsidRDefault="00F62843" w:rsidP="004B000D">
            <w:pPr>
              <w:pStyle w:val="ac"/>
              <w:tabs>
                <w:tab w:val="right" w:leader="do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Что такое культура речи</w:t>
            </w:r>
            <w:r w:rsidRPr="00431441">
              <w:rPr>
                <w:rFonts w:ascii="Times New Roman" w:eastAsia="Calibri" w:hAnsi="Times New Roman"/>
                <w:sz w:val="24"/>
                <w:szCs w:val="24"/>
                <w:lang w:val="ru-RU" w:eastAsia="en-US"/>
              </w:rPr>
              <w:t xml:space="preserve">. </w:t>
            </w:r>
            <w:r w:rsidRPr="00431441">
              <w:rPr>
                <w:rFonts w:ascii="Times New Roman" w:eastAsia="Calibri" w:hAnsi="Times New Roman"/>
                <w:color w:val="000000"/>
                <w:sz w:val="24"/>
                <w:szCs w:val="24"/>
                <w:lang w:val="ru-RU" w:eastAsia="en-US"/>
              </w:rPr>
              <w:t>Текст и его структура. Средства и способы связи предло</w:t>
            </w:r>
            <w:r w:rsidRPr="00431441">
              <w:rPr>
                <w:rFonts w:ascii="Times New Roman" w:eastAsia="Calibri" w:hAnsi="Times New Roman"/>
                <w:color w:val="000000"/>
                <w:sz w:val="24"/>
                <w:szCs w:val="24"/>
                <w:lang w:val="ru-RU" w:eastAsia="en-US"/>
              </w:rPr>
              <w:softHyphen/>
              <w:t>жений в тексте</w:t>
            </w:r>
            <w:r w:rsidRPr="00431441">
              <w:rPr>
                <w:rFonts w:ascii="Times New Roman" w:eastAsia="Calibri" w:hAnsi="Times New Roman"/>
                <w:sz w:val="24"/>
                <w:szCs w:val="24"/>
                <w:lang w:val="ru-RU" w:eastAsia="en-US"/>
              </w:rPr>
              <w:t xml:space="preserve">. </w:t>
            </w:r>
            <w:r w:rsidRPr="00431441">
              <w:rPr>
                <w:rFonts w:ascii="Times New Roman" w:eastAsia="Calibri" w:hAnsi="Times New Roman"/>
                <w:color w:val="000000"/>
                <w:sz w:val="24"/>
                <w:szCs w:val="24"/>
                <w:lang w:val="ru-RU" w:eastAsia="en-US"/>
              </w:rPr>
              <w:t>Функциональные разновидности современного русского языка. Публицистический стиль. Научный стиль</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13</w:t>
            </w:r>
          </w:p>
        </w:tc>
        <w:tc>
          <w:tcPr>
            <w:tcW w:w="4090" w:type="dxa"/>
          </w:tcPr>
          <w:p w:rsidR="00F62843" w:rsidRPr="006019EA" w:rsidRDefault="00F62843" w:rsidP="00DB7A30">
            <w:pPr>
              <w:pStyle w:val="ac"/>
              <w:tabs>
                <w:tab w:val="right" w:leader="do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Что такое культура речи.</w:t>
            </w:r>
            <w:r w:rsidRPr="00431441">
              <w:rPr>
                <w:rFonts w:ascii="Times New Roman" w:eastAsia="Calibri" w:hAnsi="Times New Roman"/>
                <w:sz w:val="24"/>
                <w:szCs w:val="24"/>
                <w:lang w:val="ru-RU" w:eastAsia="en-US"/>
              </w:rPr>
              <w:t xml:space="preserve"> </w:t>
            </w:r>
            <w:r w:rsidRPr="00431441">
              <w:rPr>
                <w:rFonts w:ascii="Times New Roman" w:eastAsia="Calibri" w:hAnsi="Times New Roman"/>
                <w:color w:val="000000"/>
                <w:sz w:val="24"/>
                <w:szCs w:val="24"/>
                <w:lang w:val="ru-RU" w:eastAsia="en-US"/>
              </w:rPr>
              <w:t>Текст и его структура. Средства и способы связи предло</w:t>
            </w:r>
            <w:r w:rsidRPr="00431441">
              <w:rPr>
                <w:rFonts w:ascii="Times New Roman" w:eastAsia="Calibri" w:hAnsi="Times New Roman"/>
                <w:color w:val="000000"/>
                <w:sz w:val="24"/>
                <w:szCs w:val="24"/>
                <w:lang w:val="ru-RU" w:eastAsia="en-US"/>
              </w:rPr>
              <w:softHyphen/>
              <w:t>жений в тексте.</w:t>
            </w:r>
            <w:r w:rsidRPr="00431441">
              <w:rPr>
                <w:rFonts w:ascii="Times New Roman" w:eastAsia="Calibri" w:hAnsi="Times New Roman"/>
                <w:sz w:val="24"/>
                <w:szCs w:val="24"/>
                <w:lang w:val="ru-RU" w:eastAsia="en-US"/>
              </w:rPr>
              <w:t xml:space="preserve"> </w:t>
            </w:r>
            <w:r w:rsidRPr="00431441">
              <w:rPr>
                <w:rFonts w:ascii="Times New Roman" w:eastAsia="Calibri" w:hAnsi="Times New Roman"/>
                <w:color w:val="000000"/>
                <w:sz w:val="24"/>
                <w:szCs w:val="24"/>
                <w:lang w:val="ru-RU" w:eastAsia="en-US"/>
              </w:rPr>
              <w:t xml:space="preserve">Функциональные разновидности современного русского языка. Публицистический стиль </w:t>
            </w:r>
          </w:p>
          <w:p w:rsidR="00F62843" w:rsidRPr="00C71FE7" w:rsidRDefault="00F62843" w:rsidP="004B000D">
            <w:pPr>
              <w:spacing w:after="0"/>
              <w:jc w:val="both"/>
              <w:rPr>
                <w:rFonts w:ascii="Times New Roman" w:hAnsi="Times New Roman"/>
                <w:sz w:val="24"/>
                <w:szCs w:val="24"/>
              </w:rPr>
            </w:pPr>
            <w:r w:rsidRPr="00C71FE7">
              <w:rPr>
                <w:rFonts w:ascii="Times New Roman" w:hAnsi="Times New Roman"/>
                <w:color w:val="000000"/>
                <w:sz w:val="24"/>
                <w:szCs w:val="24"/>
              </w:rPr>
              <w:t>Научный стиль</w:t>
            </w:r>
          </w:p>
        </w:tc>
        <w:tc>
          <w:tcPr>
            <w:tcW w:w="1384" w:type="dxa"/>
          </w:tcPr>
          <w:p w:rsidR="00F62843" w:rsidRPr="00DF7669" w:rsidRDefault="00F62843" w:rsidP="004B000D">
            <w:pPr>
              <w:spacing w:after="0"/>
              <w:jc w:val="both"/>
              <w:rPr>
                <w:rFonts w:ascii="Times New Roman" w:hAnsi="Times New Roman"/>
                <w:sz w:val="24"/>
                <w:szCs w:val="24"/>
              </w:rPr>
            </w:pPr>
            <w:r w:rsidRPr="00DF7669">
              <w:rPr>
                <w:rFonts w:ascii="Times New Roman" w:hAnsi="Times New Roman"/>
                <w:sz w:val="24"/>
                <w:szCs w:val="24"/>
              </w:rPr>
              <w:t>Сочинение-рассуждение на публицистическую тему</w:t>
            </w: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t>2.</w:t>
            </w:r>
          </w:p>
        </w:tc>
        <w:tc>
          <w:tcPr>
            <w:tcW w:w="3338" w:type="dxa"/>
          </w:tcPr>
          <w:p w:rsidR="00F62843"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Словосочетание</w:t>
            </w:r>
          </w:p>
          <w:p w:rsidR="00F62843" w:rsidRPr="00DF7669" w:rsidRDefault="00F62843" w:rsidP="004B000D">
            <w:pPr>
              <w:spacing w:after="0"/>
              <w:jc w:val="both"/>
              <w:rPr>
                <w:rFonts w:ascii="Times New Roman" w:hAnsi="Times New Roman"/>
                <w:b/>
                <w:sz w:val="24"/>
                <w:szCs w:val="24"/>
              </w:rPr>
            </w:pPr>
            <w:r w:rsidRPr="00DF7669">
              <w:rPr>
                <w:rFonts w:ascii="Times New Roman" w:hAnsi="Times New Roman"/>
                <w:color w:val="000000"/>
                <w:sz w:val="24"/>
                <w:szCs w:val="24"/>
              </w:rPr>
              <w:t>Синтаксис как раздел грамматики. Виды и средства син</w:t>
            </w:r>
            <w:r w:rsidRPr="00DF7669">
              <w:rPr>
                <w:rFonts w:ascii="Times New Roman" w:hAnsi="Times New Roman"/>
                <w:color w:val="000000"/>
                <w:sz w:val="24"/>
                <w:szCs w:val="24"/>
              </w:rPr>
              <w:softHyphen/>
              <w:t>таксической связи.</w:t>
            </w:r>
          </w:p>
          <w:p w:rsidR="00F62843" w:rsidRPr="006019EA" w:rsidRDefault="00F62843" w:rsidP="004B000D">
            <w:pPr>
              <w:pStyle w:val="ac"/>
              <w:tabs>
                <w:tab w:val="right" w:leader="do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Словосочетание, его структура и виды</w:t>
            </w:r>
          </w:p>
          <w:p w:rsidR="00F62843" w:rsidRPr="006019EA" w:rsidRDefault="00F62843" w:rsidP="004B000D">
            <w:pPr>
              <w:pStyle w:val="ac"/>
              <w:tabs>
                <w:tab w:val="right" w:leader="do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Типы связи слов в словосочетании (согласование, управле</w:t>
            </w:r>
            <w:r w:rsidRPr="00431441">
              <w:rPr>
                <w:rFonts w:ascii="Times New Roman" w:eastAsia="Calibri" w:hAnsi="Times New Roman"/>
                <w:color w:val="000000"/>
                <w:sz w:val="24"/>
                <w:szCs w:val="24"/>
                <w:lang w:val="ru-RU" w:eastAsia="en-US"/>
              </w:rPr>
              <w:softHyphen/>
              <w:t>ние, примыкание)</w:t>
            </w:r>
          </w:p>
          <w:p w:rsidR="00F62843" w:rsidRPr="00DF7669" w:rsidRDefault="00F62843" w:rsidP="004B000D">
            <w:pPr>
              <w:spacing w:after="0"/>
              <w:jc w:val="both"/>
              <w:rPr>
                <w:rFonts w:ascii="Times New Roman" w:hAnsi="Times New Roman"/>
                <w:color w:val="000000"/>
                <w:sz w:val="24"/>
                <w:szCs w:val="24"/>
              </w:rPr>
            </w:pPr>
            <w:r w:rsidRPr="00DF7669">
              <w:rPr>
                <w:rFonts w:ascii="Times New Roman" w:hAnsi="Times New Roman"/>
                <w:color w:val="000000"/>
                <w:sz w:val="24"/>
                <w:szCs w:val="24"/>
              </w:rPr>
              <w:t>Синтаксический разбор словосочетаний</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7</w:t>
            </w:r>
          </w:p>
        </w:tc>
        <w:tc>
          <w:tcPr>
            <w:tcW w:w="4090" w:type="dxa"/>
          </w:tcPr>
          <w:p w:rsidR="00F62843" w:rsidRPr="00C71FE7" w:rsidRDefault="00F62843" w:rsidP="004B000D">
            <w:pPr>
              <w:spacing w:after="0"/>
              <w:jc w:val="both"/>
              <w:rPr>
                <w:rFonts w:ascii="Times New Roman" w:hAnsi="Times New Roman"/>
                <w:sz w:val="24"/>
                <w:szCs w:val="24"/>
              </w:rPr>
            </w:pPr>
            <w:r w:rsidRPr="00C71FE7">
              <w:rPr>
                <w:rFonts w:ascii="Times New Roman" w:hAnsi="Times New Roman"/>
                <w:sz w:val="24"/>
                <w:szCs w:val="24"/>
              </w:rPr>
              <w:t xml:space="preserve">Основные единицы синтаксиса. Текст и предложение  как единица синтаксиса. Умение из слов составлять предложения с указанным коммуникативным заданием, включить эти предложения в текст.Повторение пройденного материала о словосочетании в 5 классе. Связь слов в словосочетании: согласование, управление, примыкание. Виды словосочетаний по морфологическим свойствам главного слова (глагольные, именные, наречные). </w:t>
            </w:r>
            <w:r w:rsidRPr="00C71FE7">
              <w:rPr>
                <w:rFonts w:ascii="Times New Roman" w:hAnsi="Times New Roman"/>
                <w:sz w:val="24"/>
                <w:szCs w:val="24"/>
              </w:rPr>
              <w:br/>
              <w:t>Умение правильно употреблять форму зависимого слова при согласовании и управлении. Умение использовать в речи синонимические по значению словосочетания.</w:t>
            </w:r>
            <w:r w:rsidRPr="00C71FE7">
              <w:rPr>
                <w:rFonts w:ascii="Times New Roman" w:hAnsi="Times New Roman"/>
              </w:rPr>
              <w:t xml:space="preserve"> </w:t>
            </w:r>
          </w:p>
        </w:tc>
        <w:tc>
          <w:tcPr>
            <w:tcW w:w="1384" w:type="dxa"/>
          </w:tcPr>
          <w:p w:rsidR="00F62843" w:rsidRPr="00DF7669" w:rsidRDefault="00F62843" w:rsidP="004B000D">
            <w:pPr>
              <w:spacing w:after="0"/>
              <w:rPr>
                <w:rFonts w:ascii="Times New Roman" w:hAnsi="Times New Roman"/>
                <w:sz w:val="24"/>
                <w:szCs w:val="24"/>
              </w:rPr>
            </w:pPr>
            <w:r w:rsidRPr="00DF7669">
              <w:rPr>
                <w:rFonts w:ascii="Times New Roman" w:hAnsi="Times New Roman"/>
                <w:sz w:val="24"/>
                <w:szCs w:val="24"/>
              </w:rPr>
              <w:t>Подробное изложение</w:t>
            </w: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t>3.</w:t>
            </w:r>
          </w:p>
        </w:tc>
        <w:tc>
          <w:tcPr>
            <w:tcW w:w="3338" w:type="dxa"/>
          </w:tcPr>
          <w:p w:rsidR="00F62843" w:rsidRPr="006019EA" w:rsidRDefault="00F62843" w:rsidP="004B000D">
            <w:pPr>
              <w:pStyle w:val="32"/>
              <w:shd w:val="clear" w:color="auto" w:fill="auto"/>
              <w:spacing w:before="0" w:after="0" w:line="276" w:lineRule="auto"/>
              <w:jc w:val="center"/>
              <w:rPr>
                <w:rFonts w:ascii="Times New Roman" w:eastAsia="Calibri" w:hAnsi="Times New Roman"/>
                <w:bCs/>
                <w:i w:val="0"/>
                <w:iCs/>
                <w:sz w:val="24"/>
                <w:szCs w:val="24"/>
                <w:lang w:val="ru-RU" w:eastAsia="en-US"/>
              </w:rPr>
            </w:pPr>
            <w:r w:rsidRPr="00431441">
              <w:rPr>
                <w:rFonts w:ascii="Times New Roman" w:eastAsia="Calibri" w:hAnsi="Times New Roman"/>
                <w:bCs/>
                <w:i w:val="0"/>
                <w:iCs/>
                <w:sz w:val="24"/>
                <w:szCs w:val="24"/>
                <w:lang w:val="ru-RU" w:eastAsia="en-US"/>
              </w:rPr>
              <w:t>Простые двусоставные предложения. Главные члены предложения</w:t>
            </w:r>
          </w:p>
          <w:p w:rsidR="00F62843" w:rsidRPr="006019EA" w:rsidRDefault="00F62843" w:rsidP="004B000D">
            <w:pPr>
              <w:pStyle w:val="ac"/>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Главные члены двусоставного предложения. Подлежащее и способы его выражения</w:t>
            </w:r>
          </w:p>
          <w:p w:rsidR="00F62843" w:rsidRPr="006019EA" w:rsidRDefault="00F62843" w:rsidP="004B000D">
            <w:pPr>
              <w:pStyle w:val="ac"/>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Сказуемое и способы его выражения. Простое глагольное сказуемое</w:t>
            </w:r>
          </w:p>
          <w:p w:rsidR="00F62843" w:rsidRPr="006019EA" w:rsidRDefault="00F62843" w:rsidP="004B000D">
            <w:pPr>
              <w:pStyle w:val="ac"/>
              <w:tabs>
                <w:tab w:val="right" w:leader="dot" w:pos="8189"/>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Составное глагольное сказуемое</w:t>
            </w:r>
          </w:p>
          <w:p w:rsidR="00F62843" w:rsidRPr="006019EA" w:rsidRDefault="00F62843" w:rsidP="004B000D">
            <w:pPr>
              <w:pStyle w:val="32"/>
              <w:shd w:val="clear" w:color="auto" w:fill="auto"/>
              <w:spacing w:before="0" w:after="0" w:line="276" w:lineRule="auto"/>
              <w:jc w:val="both"/>
              <w:rPr>
                <w:rFonts w:ascii="Times New Roman" w:eastAsia="Calibri" w:hAnsi="Times New Roman"/>
                <w:b w:val="0"/>
                <w:bCs/>
                <w:i w:val="0"/>
                <w:iCs/>
                <w:sz w:val="24"/>
                <w:szCs w:val="24"/>
                <w:lang w:val="ru-RU" w:eastAsia="en-US"/>
              </w:rPr>
            </w:pPr>
            <w:r w:rsidRPr="00431441">
              <w:rPr>
                <w:rFonts w:ascii="Times New Roman" w:eastAsia="Calibri" w:hAnsi="Times New Roman"/>
                <w:b w:val="0"/>
                <w:bCs/>
                <w:i w:val="0"/>
                <w:iCs/>
                <w:color w:val="000000"/>
                <w:sz w:val="24"/>
                <w:szCs w:val="24"/>
                <w:lang w:val="ru-RU" w:eastAsia="en-US"/>
              </w:rPr>
              <w:t>Составное именное сказуемое</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F62843" w:rsidRPr="00C71FE7" w:rsidRDefault="00F62843" w:rsidP="004B000D">
            <w:pPr>
              <w:pStyle w:val="ad"/>
              <w:spacing w:before="0" w:beforeAutospacing="0" w:after="0" w:afterAutospacing="0" w:line="276" w:lineRule="auto"/>
              <w:jc w:val="both"/>
            </w:pPr>
            <w:r w:rsidRPr="00C71FE7">
              <w:t xml:space="preserve">Повторение пройденного материала о предложении. Грамматическая (предикативная) основа предложения. Особенности связи подлежащего и сказуемого. Порядок слов в предложении. Интонация простого предложения. Логическое ударение. Умение выделять с помощью логического ударения и порядка слов наиболее важное слово в предложении, выразительно читать предложения. Повторение пройденного материала о подлежащем. Способы выражения </w:t>
            </w:r>
            <w:r w:rsidRPr="00C71FE7">
              <w:lastRenderedPageBreak/>
              <w:t xml:space="preserve">подлежащего. Повторение изученного о сказуемом. Составное глагольное сказуемое. Составное именное сказуемое. Тире между подлежащим и сказуемым. </w:t>
            </w:r>
            <w:r w:rsidRPr="00C71FE7">
              <w:br/>
              <w:t xml:space="preserve">Синтаксические синонимы главных членов предложения, их текстообразующая роль. </w:t>
            </w:r>
            <w:r w:rsidRPr="00C71FE7">
              <w:br/>
              <w:t xml:space="preserve">Умение интонационно правильно произносить предложения с отсутствующей связкой; согласовывать глагол-сказуемое с подлежащим, выраженным словосочетанием. </w:t>
            </w:r>
            <w:r w:rsidRPr="00C71FE7">
              <w:br/>
              <w:t xml:space="preserve">Умение пользоваться в речи синонимическими вариантами выражения подлежащего и сказуемого. </w:t>
            </w:r>
          </w:p>
        </w:tc>
        <w:tc>
          <w:tcPr>
            <w:tcW w:w="1384" w:type="dxa"/>
          </w:tcPr>
          <w:p w:rsidR="00F62843" w:rsidRPr="00DF7669" w:rsidRDefault="00F62843" w:rsidP="004B000D">
            <w:pPr>
              <w:spacing w:after="0"/>
              <w:jc w:val="both"/>
              <w:rPr>
                <w:rFonts w:ascii="Times New Roman" w:hAnsi="Times New Roman"/>
                <w:sz w:val="24"/>
                <w:szCs w:val="24"/>
              </w:rPr>
            </w:pPr>
            <w:r w:rsidRPr="00DF7669">
              <w:rPr>
                <w:rFonts w:ascii="Times New Roman" w:hAnsi="Times New Roman"/>
                <w:sz w:val="24"/>
                <w:szCs w:val="24"/>
              </w:rPr>
              <w:lastRenderedPageBreak/>
              <w:t>Сочинение-рассуждение</w:t>
            </w: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lastRenderedPageBreak/>
              <w:t>4.</w:t>
            </w:r>
          </w:p>
        </w:tc>
        <w:tc>
          <w:tcPr>
            <w:tcW w:w="3338" w:type="dxa"/>
          </w:tcPr>
          <w:p w:rsidR="00F62843" w:rsidRPr="006019EA" w:rsidRDefault="00F62843" w:rsidP="004B000D">
            <w:pPr>
              <w:pStyle w:val="32"/>
              <w:shd w:val="clear" w:color="auto" w:fill="auto"/>
              <w:spacing w:before="0" w:after="0" w:line="276" w:lineRule="auto"/>
              <w:jc w:val="center"/>
              <w:rPr>
                <w:rFonts w:ascii="Times New Roman" w:eastAsia="Calibri" w:hAnsi="Times New Roman"/>
                <w:bCs/>
                <w:i w:val="0"/>
                <w:iCs/>
                <w:sz w:val="24"/>
                <w:szCs w:val="24"/>
                <w:lang w:val="ru-RU" w:eastAsia="en-US"/>
              </w:rPr>
            </w:pPr>
            <w:r w:rsidRPr="00431441">
              <w:rPr>
                <w:rFonts w:ascii="Times New Roman" w:eastAsia="Calibri" w:hAnsi="Times New Roman"/>
                <w:bCs/>
                <w:i w:val="0"/>
                <w:iCs/>
                <w:sz w:val="24"/>
                <w:szCs w:val="24"/>
                <w:lang w:val="ru-RU" w:eastAsia="en-US"/>
              </w:rPr>
              <w:t xml:space="preserve">Простые двусоставные предложения. </w:t>
            </w:r>
            <w:r w:rsidRPr="00431441">
              <w:rPr>
                <w:rFonts w:ascii="Times New Roman" w:eastAsia="Calibri" w:hAnsi="Times New Roman"/>
                <w:bCs/>
                <w:i w:val="0"/>
                <w:iCs/>
                <w:color w:val="000000"/>
                <w:sz w:val="24"/>
                <w:szCs w:val="24"/>
                <w:lang w:val="ru-RU" w:eastAsia="en-US"/>
              </w:rPr>
              <w:t>Второстепенные члены предложения</w:t>
            </w:r>
          </w:p>
          <w:p w:rsidR="00F62843" w:rsidRPr="006019EA" w:rsidRDefault="00F62843" w:rsidP="004B000D">
            <w:pPr>
              <w:pStyle w:val="ac"/>
              <w:shd w:val="clear" w:color="auto" w:fill="auto"/>
              <w:tabs>
                <w:tab w:val="left" w:leader="dot" w:pos="7599"/>
                <w:tab w:val="righ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Второстепенные члены и их роль в предложении</w:t>
            </w:r>
          </w:p>
          <w:p w:rsidR="00F62843" w:rsidRPr="006019EA" w:rsidRDefault="00F62843" w:rsidP="004B000D">
            <w:pPr>
              <w:pStyle w:val="ac"/>
              <w:shd w:val="clear" w:color="auto" w:fill="auto"/>
              <w:tabs>
                <w:tab w:val="left" w:leader="dot" w:pos="7599"/>
                <w:tab w:val="righ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Определение и его виды</w:t>
            </w:r>
          </w:p>
          <w:p w:rsidR="00F62843" w:rsidRPr="006019EA" w:rsidRDefault="00F62843" w:rsidP="004B000D">
            <w:pPr>
              <w:pStyle w:val="ac"/>
              <w:shd w:val="clear" w:color="auto" w:fill="auto"/>
              <w:tabs>
                <w:tab w:val="left" w:leader="dot" w:pos="7599"/>
                <w:tab w:val="righ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Дополнение и его виды</w:t>
            </w:r>
          </w:p>
          <w:p w:rsidR="00F62843" w:rsidRPr="006019EA" w:rsidRDefault="00F62843" w:rsidP="004B000D">
            <w:pPr>
              <w:pStyle w:val="ac"/>
              <w:shd w:val="clear" w:color="auto" w:fill="auto"/>
              <w:tabs>
                <w:tab w:val="left" w:leader="dot" w:pos="7599"/>
                <w:tab w:val="right" w:pos="8189"/>
              </w:tabs>
              <w:spacing w:before="0" w:line="276" w:lineRule="auto"/>
              <w:jc w:val="both"/>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Обстоятельство и его виды</w:t>
            </w:r>
          </w:p>
          <w:p w:rsidR="00F62843" w:rsidRPr="006019EA" w:rsidRDefault="00F62843" w:rsidP="004B000D">
            <w:pPr>
              <w:pStyle w:val="23"/>
              <w:keepNext/>
              <w:keepLines/>
              <w:spacing w:before="0" w:after="0" w:line="276" w:lineRule="auto"/>
              <w:jc w:val="both"/>
              <w:rPr>
                <w:rFonts w:ascii="Times New Roman" w:eastAsia="Calibri" w:hAnsi="Times New Roman"/>
                <w:bCs/>
                <w:i/>
                <w:sz w:val="24"/>
                <w:szCs w:val="24"/>
                <w:lang w:val="ru-RU" w:eastAsia="en-US"/>
              </w:rPr>
            </w:pPr>
            <w:r w:rsidRPr="00431441">
              <w:rPr>
                <w:rFonts w:ascii="Times New Roman" w:eastAsia="Calibri" w:hAnsi="Times New Roman"/>
                <w:b w:val="0"/>
                <w:bCs/>
                <w:color w:val="000000"/>
                <w:sz w:val="24"/>
                <w:szCs w:val="24"/>
                <w:lang w:val="ru-RU" w:eastAsia="en-US"/>
              </w:rPr>
              <w:t>Повторение темы «Двусоставные предложения»</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F62843" w:rsidRPr="00C71FE7" w:rsidRDefault="00F62843" w:rsidP="004B000D">
            <w:pPr>
              <w:spacing w:after="0"/>
              <w:jc w:val="both"/>
              <w:rPr>
                <w:rFonts w:ascii="Times New Roman" w:hAnsi="Times New Roman"/>
                <w:sz w:val="24"/>
                <w:szCs w:val="24"/>
              </w:rPr>
            </w:pPr>
            <w:r w:rsidRPr="00C71FE7">
              <w:rPr>
                <w:rFonts w:ascii="Times New Roman" w:hAnsi="Times New Roman"/>
                <w:sz w:val="24"/>
                <w:szCs w:val="24"/>
              </w:rPr>
              <w:t xml:space="preserve">Повторение изученного материала о второстепенных членах предложения. Прямое и косвенное дополнение (ознакомление). Несогласованное определение. Приложение как разновидность определения; знаки препинания при приложении. Виды обстоятельств по значению (времени, места, причины, цели, образа действия, условия, уступительное). Сравнительный оборот; знаки препинания при нем. Умение использовать в речи согласованные и несогласованные определения как синонимы. </w:t>
            </w:r>
          </w:p>
        </w:tc>
        <w:tc>
          <w:tcPr>
            <w:tcW w:w="1384" w:type="dxa"/>
          </w:tcPr>
          <w:p w:rsidR="00F62843" w:rsidRPr="00DF7669" w:rsidRDefault="00F62843" w:rsidP="004B000D">
            <w:pPr>
              <w:spacing w:after="0"/>
              <w:jc w:val="both"/>
              <w:rPr>
                <w:rFonts w:ascii="Times New Roman" w:hAnsi="Times New Roman"/>
                <w:sz w:val="24"/>
                <w:szCs w:val="24"/>
              </w:rPr>
            </w:pPr>
            <w:r w:rsidRPr="00DF7669">
              <w:rPr>
                <w:rFonts w:ascii="Times New Roman" w:hAnsi="Times New Roman"/>
                <w:sz w:val="24"/>
                <w:szCs w:val="24"/>
              </w:rPr>
              <w:t>Сочинение-описание картины</w:t>
            </w: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t>5.</w:t>
            </w:r>
          </w:p>
        </w:tc>
        <w:tc>
          <w:tcPr>
            <w:tcW w:w="3338" w:type="dxa"/>
          </w:tcPr>
          <w:p w:rsidR="00F62843" w:rsidRPr="006019EA" w:rsidRDefault="00F62843" w:rsidP="004B000D">
            <w:pPr>
              <w:pStyle w:val="ac"/>
              <w:shd w:val="clear" w:color="auto" w:fill="auto"/>
              <w:spacing w:before="0" w:line="276" w:lineRule="auto"/>
              <w:jc w:val="center"/>
              <w:rPr>
                <w:rFonts w:ascii="Times New Roman" w:eastAsia="Calibri" w:hAnsi="Times New Roman"/>
                <w:b/>
                <w:color w:val="FF0000"/>
                <w:sz w:val="24"/>
                <w:szCs w:val="24"/>
                <w:lang w:val="ru-RU" w:eastAsia="en-US"/>
              </w:rPr>
            </w:pPr>
            <w:r w:rsidRPr="00431441">
              <w:rPr>
                <w:rFonts w:ascii="Times New Roman" w:eastAsia="Calibri" w:hAnsi="Times New Roman"/>
                <w:b/>
                <w:sz w:val="24"/>
                <w:szCs w:val="24"/>
                <w:lang w:val="ru-RU" w:eastAsia="en-US"/>
              </w:rPr>
              <w:t>Простые односоставные предложения</w:t>
            </w:r>
          </w:p>
          <w:p w:rsidR="00F62843" w:rsidRPr="006019EA" w:rsidRDefault="00F62843" w:rsidP="004B000D">
            <w:pPr>
              <w:pStyle w:val="ac"/>
              <w:tabs>
                <w:tab w:val="right" w:leader="dot" w:pos="8189"/>
              </w:tabs>
              <w:spacing w:before="0" w:line="276" w:lineRule="auto"/>
              <w:jc w:val="both"/>
              <w:rPr>
                <w:rFonts w:ascii="Times New Roman" w:eastAsia="Calibri" w:hAnsi="Times New Roman"/>
                <w:b/>
                <w:color w:val="FF0000"/>
                <w:sz w:val="24"/>
                <w:szCs w:val="24"/>
                <w:lang w:val="ru-RU" w:eastAsia="en-US"/>
              </w:rPr>
            </w:pPr>
            <w:r w:rsidRPr="00431441">
              <w:rPr>
                <w:rFonts w:ascii="Times New Roman" w:eastAsia="Calibri" w:hAnsi="Times New Roman"/>
                <w:color w:val="000000"/>
                <w:sz w:val="24"/>
                <w:szCs w:val="24"/>
                <w:lang w:val="ru-RU" w:eastAsia="en-US"/>
              </w:rPr>
              <w:t xml:space="preserve">Односоставные предложения. Главный член односоставного предложения. </w:t>
            </w:r>
            <w:r w:rsidRPr="00431441">
              <w:rPr>
                <w:rFonts w:ascii="Times New Roman" w:eastAsia="Calibri" w:hAnsi="Times New Roman" w:cs="Century Schoolbook"/>
                <w:color w:val="000000"/>
                <w:sz w:val="24"/>
                <w:szCs w:val="24"/>
                <w:lang w:val="ru-RU" w:eastAsia="en-US"/>
              </w:rPr>
              <w:t>Основные группы односоставных предложений и их осо</w:t>
            </w:r>
            <w:r w:rsidRPr="00431441">
              <w:rPr>
                <w:rFonts w:ascii="Times New Roman" w:eastAsia="Calibri" w:hAnsi="Times New Roman" w:cs="Century Schoolbook"/>
                <w:color w:val="000000"/>
                <w:sz w:val="24"/>
                <w:szCs w:val="24"/>
                <w:lang w:val="ru-RU" w:eastAsia="en-US"/>
              </w:rPr>
              <w:softHyphen/>
              <w:t>бенности. Определённо-личные предложения. Неопределённо-личные предложения</w:t>
            </w:r>
            <w:r w:rsidRPr="00431441">
              <w:rPr>
                <w:rFonts w:ascii="Times New Roman" w:eastAsia="Calibri" w:hAnsi="Times New Roman"/>
                <w:color w:val="000000"/>
                <w:sz w:val="24"/>
                <w:szCs w:val="24"/>
                <w:lang w:val="ru-RU" w:eastAsia="en-US"/>
              </w:rPr>
              <w:t xml:space="preserve">. Обобщённо-личные предложения. Безличные предложения. </w:t>
            </w:r>
            <w:r w:rsidRPr="00431441">
              <w:rPr>
                <w:rFonts w:ascii="Times New Roman" w:eastAsia="Calibri" w:hAnsi="Times New Roman" w:cs="Century Schoolbook"/>
                <w:color w:val="000000"/>
                <w:sz w:val="24"/>
                <w:szCs w:val="24"/>
                <w:lang w:val="ru-RU" w:eastAsia="en-US"/>
              </w:rPr>
              <w:t xml:space="preserve">Назывные предложения. </w:t>
            </w:r>
            <w:r w:rsidRPr="00431441">
              <w:rPr>
                <w:rFonts w:ascii="Times New Roman" w:eastAsia="Calibri" w:hAnsi="Times New Roman" w:cs="Century Schoolbook"/>
                <w:color w:val="000000"/>
                <w:sz w:val="24"/>
                <w:szCs w:val="24"/>
                <w:lang w:val="ru-RU" w:eastAsia="en-US"/>
              </w:rPr>
              <w:lastRenderedPageBreak/>
              <w:t>Повторение темы «Односоставные предложения».</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lastRenderedPageBreak/>
              <w:t>13</w:t>
            </w:r>
          </w:p>
        </w:tc>
        <w:tc>
          <w:tcPr>
            <w:tcW w:w="4090" w:type="dxa"/>
          </w:tcPr>
          <w:p w:rsidR="00F62843" w:rsidRPr="00C71FE7" w:rsidRDefault="00F62843" w:rsidP="004B000D">
            <w:pPr>
              <w:pStyle w:val="ad"/>
              <w:spacing w:before="0" w:beforeAutospacing="0" w:after="0" w:afterAutospacing="0" w:line="276" w:lineRule="auto"/>
              <w:jc w:val="both"/>
            </w:pPr>
            <w:r w:rsidRPr="00C71FE7">
              <w:t xml:space="preserve">Группы односоставных предложений. Односоставные предложения с главным членом сказуемым (определенно-личные, неопределенно-личные, безличные) и подлежащим (назывные). </w:t>
            </w:r>
            <w:r w:rsidRPr="00C71FE7">
              <w:br/>
              <w:t xml:space="preserve">Синонимия односоставных и двусоставных предложений, их текстообразующая роль. </w:t>
            </w:r>
            <w:r w:rsidRPr="00C71FE7">
              <w:br/>
              <w:t xml:space="preserve">Умение пользоваться двусоставными и односоставными предложениями как синтаксическими синонимами. </w:t>
            </w:r>
            <w:r w:rsidRPr="00C71FE7">
              <w:br/>
              <w:t xml:space="preserve">Умение пользоваться в описании назывными предложениями для </w:t>
            </w:r>
            <w:r w:rsidRPr="00C71FE7">
              <w:lastRenderedPageBreak/>
              <w:t xml:space="preserve">обозначения времени и места. </w:t>
            </w:r>
          </w:p>
        </w:tc>
        <w:tc>
          <w:tcPr>
            <w:tcW w:w="1384" w:type="dxa"/>
          </w:tcPr>
          <w:p w:rsidR="00F62843" w:rsidRPr="00DF7669" w:rsidRDefault="00F62843" w:rsidP="004B000D">
            <w:pPr>
              <w:spacing w:after="0"/>
              <w:jc w:val="both"/>
              <w:rPr>
                <w:rFonts w:ascii="Times New Roman" w:hAnsi="Times New Roman"/>
                <w:sz w:val="24"/>
                <w:szCs w:val="24"/>
              </w:rPr>
            </w:pP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lastRenderedPageBreak/>
              <w:t>6.</w:t>
            </w:r>
          </w:p>
        </w:tc>
        <w:tc>
          <w:tcPr>
            <w:tcW w:w="3338"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sz w:val="24"/>
                <w:szCs w:val="24"/>
              </w:rPr>
              <w:t xml:space="preserve">Предложения с однородными членами предложения </w:t>
            </w:r>
          </w:p>
          <w:p w:rsidR="00F62843" w:rsidRPr="00DF7669" w:rsidRDefault="00F62843" w:rsidP="004B000D">
            <w:pPr>
              <w:spacing w:after="0"/>
              <w:jc w:val="both"/>
              <w:rPr>
                <w:rFonts w:ascii="Times New Roman" w:hAnsi="Times New Roman"/>
                <w:b/>
                <w:sz w:val="24"/>
                <w:szCs w:val="24"/>
              </w:rPr>
            </w:pPr>
            <w:r w:rsidRPr="00DF7669">
              <w:rPr>
                <w:rFonts w:ascii="Times New Roman" w:hAnsi="Times New Roman"/>
                <w:color w:val="000000"/>
                <w:sz w:val="24"/>
                <w:szCs w:val="24"/>
              </w:rPr>
              <w:t>Понятие о простом осложнённом предложении</w:t>
            </w:r>
            <w:r>
              <w:rPr>
                <w:rFonts w:ascii="Times New Roman" w:hAnsi="Times New Roman"/>
                <w:color w:val="000000"/>
                <w:sz w:val="24"/>
                <w:szCs w:val="24"/>
              </w:rPr>
              <w:t xml:space="preserve">. </w:t>
            </w:r>
            <w:r w:rsidRPr="00DF7669">
              <w:rPr>
                <w:rFonts w:ascii="Times New Roman" w:hAnsi="Times New Roman"/>
                <w:color w:val="000000"/>
                <w:sz w:val="24"/>
                <w:szCs w:val="24"/>
              </w:rPr>
              <w:t>Понятие об однородных</w:t>
            </w:r>
            <w:r>
              <w:rPr>
                <w:rFonts w:ascii="Times New Roman" w:hAnsi="Times New Roman"/>
                <w:color w:val="000000"/>
                <w:sz w:val="24"/>
                <w:szCs w:val="24"/>
              </w:rPr>
              <w:t xml:space="preserve"> </w:t>
            </w:r>
            <w:r w:rsidRPr="00DF7669">
              <w:rPr>
                <w:rFonts w:ascii="Times New Roman" w:hAnsi="Times New Roman"/>
                <w:color w:val="000000"/>
                <w:sz w:val="24"/>
                <w:szCs w:val="24"/>
              </w:rPr>
              <w:t>членах предложения</w:t>
            </w:r>
            <w:r>
              <w:rPr>
                <w:rFonts w:ascii="Times New Roman" w:hAnsi="Times New Roman"/>
                <w:color w:val="000000"/>
                <w:sz w:val="24"/>
                <w:szCs w:val="24"/>
              </w:rPr>
              <w:t xml:space="preserve">. </w:t>
            </w:r>
            <w:r w:rsidRPr="00DF7669">
              <w:rPr>
                <w:rFonts w:ascii="Times New Roman" w:hAnsi="Times New Roman"/>
                <w:color w:val="000000"/>
                <w:sz w:val="24"/>
                <w:szCs w:val="24"/>
              </w:rPr>
              <w:t>Способы связи однородных членов предложения и знаки</w:t>
            </w:r>
            <w:r>
              <w:rPr>
                <w:rFonts w:ascii="Times New Roman" w:hAnsi="Times New Roman"/>
                <w:color w:val="000000"/>
                <w:sz w:val="24"/>
                <w:szCs w:val="24"/>
              </w:rPr>
              <w:t xml:space="preserve"> </w:t>
            </w:r>
            <w:r w:rsidRPr="00DF7669">
              <w:rPr>
                <w:rFonts w:ascii="Times New Roman" w:hAnsi="Times New Roman"/>
                <w:color w:val="000000"/>
                <w:sz w:val="24"/>
                <w:szCs w:val="24"/>
              </w:rPr>
              <w:t>препинания между ними</w:t>
            </w:r>
            <w:r>
              <w:rPr>
                <w:rFonts w:ascii="Times New Roman" w:hAnsi="Times New Roman"/>
                <w:color w:val="000000"/>
                <w:sz w:val="24"/>
                <w:szCs w:val="24"/>
              </w:rPr>
              <w:t xml:space="preserve">. </w:t>
            </w:r>
            <w:r w:rsidRPr="00DF7669">
              <w:rPr>
                <w:rFonts w:ascii="Times New Roman" w:hAnsi="Times New Roman"/>
                <w:color w:val="000000"/>
                <w:sz w:val="24"/>
                <w:szCs w:val="24"/>
              </w:rPr>
              <w:t>Однородные и неоднородные определения</w:t>
            </w:r>
            <w:r>
              <w:rPr>
                <w:rFonts w:ascii="Times New Roman" w:hAnsi="Times New Roman"/>
                <w:color w:val="000000"/>
                <w:sz w:val="24"/>
                <w:szCs w:val="24"/>
              </w:rPr>
              <w:t xml:space="preserve">. </w:t>
            </w:r>
            <w:r w:rsidRPr="00DF7669">
              <w:rPr>
                <w:rFonts w:ascii="Times New Roman" w:hAnsi="Times New Roman"/>
                <w:color w:val="000000"/>
                <w:sz w:val="24"/>
                <w:szCs w:val="24"/>
              </w:rPr>
              <w:t>Обобщающие слова при однородных членах предложения</w:t>
            </w:r>
            <w:r>
              <w:rPr>
                <w:rFonts w:ascii="Times New Roman" w:hAnsi="Times New Roman"/>
                <w:color w:val="000000"/>
                <w:sz w:val="24"/>
                <w:szCs w:val="24"/>
              </w:rPr>
              <w:t xml:space="preserve">. </w:t>
            </w:r>
            <w:r w:rsidRPr="00DF7669">
              <w:rPr>
                <w:rFonts w:ascii="Times New Roman" w:hAnsi="Times New Roman"/>
                <w:color w:val="000000"/>
                <w:sz w:val="24"/>
                <w:szCs w:val="24"/>
              </w:rPr>
              <w:t>Синтаксический разбор предложения с однородными чле</w:t>
            </w:r>
            <w:r w:rsidRPr="00DF7669">
              <w:rPr>
                <w:rFonts w:ascii="Times New Roman" w:hAnsi="Times New Roman"/>
                <w:color w:val="000000"/>
                <w:sz w:val="24"/>
                <w:szCs w:val="24"/>
              </w:rPr>
              <w:softHyphen/>
              <w:t>нами</w:t>
            </w:r>
            <w:r>
              <w:rPr>
                <w:rFonts w:ascii="Times New Roman" w:hAnsi="Times New Roman"/>
                <w:color w:val="000000"/>
                <w:sz w:val="24"/>
                <w:szCs w:val="24"/>
              </w:rPr>
              <w:t xml:space="preserve">. </w:t>
            </w:r>
            <w:r w:rsidRPr="00DF7669">
              <w:rPr>
                <w:rFonts w:ascii="Times New Roman" w:hAnsi="Times New Roman"/>
                <w:color w:val="000000"/>
                <w:sz w:val="24"/>
                <w:szCs w:val="24"/>
              </w:rPr>
              <w:t>Повторение темы «Предложения с однородными членами»</w:t>
            </w:r>
            <w:r>
              <w:rPr>
                <w:rFonts w:ascii="Times New Roman" w:hAnsi="Times New Roman"/>
                <w:color w:val="000000"/>
                <w:sz w:val="24"/>
                <w:szCs w:val="24"/>
              </w:rPr>
              <w:t>.</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15</w:t>
            </w:r>
          </w:p>
        </w:tc>
        <w:tc>
          <w:tcPr>
            <w:tcW w:w="4090" w:type="dxa"/>
          </w:tcPr>
          <w:p w:rsidR="00F62843" w:rsidRPr="00C71FE7" w:rsidRDefault="00F62843" w:rsidP="004B000D">
            <w:pPr>
              <w:pStyle w:val="ad"/>
              <w:spacing w:before="0" w:beforeAutospacing="0" w:after="0" w:afterAutospacing="0" w:line="276" w:lineRule="auto"/>
              <w:jc w:val="both"/>
            </w:pPr>
            <w:r w:rsidRPr="00C71FE7">
              <w:t xml:space="preserve">Повторение изученного материала об однородных членах предложения. Однородные члены предложения, связанные союзами (соединительными, противительными, разделительными) и интонацией. Однородные и неоднородные определения. Ряды однородных членов предложения. Разделительные знаки препинания между однородными членами. Обобщающие слова при однородных членах. Двоеточие и тире при обобщающих словах в предложениях. </w:t>
            </w:r>
            <w:r w:rsidRPr="00C71FE7">
              <w:br/>
              <w:t xml:space="preserve">Вариативность постановки знаков препинания. </w:t>
            </w:r>
            <w:r w:rsidRPr="00C71FE7">
              <w:br/>
              <w:t xml:space="preserve">Умение интонационно правильно произносить предложения с обобщающими словами при однородных членах. </w:t>
            </w:r>
          </w:p>
        </w:tc>
        <w:tc>
          <w:tcPr>
            <w:tcW w:w="1384" w:type="dxa"/>
          </w:tcPr>
          <w:p w:rsidR="00F62843" w:rsidRPr="00DF7669" w:rsidRDefault="00F62843" w:rsidP="004B000D">
            <w:pPr>
              <w:spacing w:after="0"/>
              <w:jc w:val="both"/>
              <w:rPr>
                <w:rFonts w:ascii="Times New Roman" w:hAnsi="Times New Roman"/>
                <w:sz w:val="24"/>
                <w:szCs w:val="24"/>
              </w:rPr>
            </w:pPr>
            <w:r w:rsidRPr="00DF7669">
              <w:rPr>
                <w:rFonts w:ascii="Times New Roman" w:hAnsi="Times New Roman"/>
                <w:sz w:val="24"/>
                <w:szCs w:val="24"/>
              </w:rPr>
              <w:t>Сочинение-рассуждение</w:t>
            </w:r>
          </w:p>
        </w:tc>
      </w:tr>
      <w:tr w:rsidR="00F62843" w:rsidRPr="00DF7669">
        <w:trPr>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t>7.</w:t>
            </w:r>
          </w:p>
        </w:tc>
        <w:tc>
          <w:tcPr>
            <w:tcW w:w="3338" w:type="dxa"/>
          </w:tcPr>
          <w:p w:rsidR="00F62843" w:rsidRPr="00DF7669" w:rsidRDefault="00F62843" w:rsidP="004B000D">
            <w:pPr>
              <w:spacing w:after="0"/>
              <w:jc w:val="center"/>
              <w:rPr>
                <w:rFonts w:ascii="Times New Roman" w:hAnsi="Times New Roman"/>
                <w:b/>
                <w:sz w:val="24"/>
                <w:szCs w:val="24"/>
              </w:rPr>
            </w:pPr>
            <w:r w:rsidRPr="00DF7669">
              <w:rPr>
                <w:rFonts w:ascii="Times New Roman" w:hAnsi="Times New Roman"/>
                <w:b/>
                <w:color w:val="000000"/>
                <w:sz w:val="24"/>
                <w:szCs w:val="24"/>
              </w:rPr>
              <w:t>Предложения с обособленными членами</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Обособление определений</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Обособление приложений</w:t>
            </w:r>
          </w:p>
          <w:p w:rsidR="00F62843" w:rsidRPr="006019EA" w:rsidRDefault="00F62843" w:rsidP="004B000D">
            <w:pPr>
              <w:pStyle w:val="ac"/>
              <w:shd w:val="clear" w:color="auto" w:fill="auto"/>
              <w:tabs>
                <w:tab w:val="left" w:leader="dot" w:pos="7927"/>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Обособление обстоятельств</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Обособление дополнений</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Обособление уточняющих членов предложения</w:t>
            </w:r>
          </w:p>
          <w:p w:rsidR="00F62843" w:rsidRPr="00DF7669" w:rsidRDefault="00F62843" w:rsidP="004B000D">
            <w:pPr>
              <w:spacing w:after="0"/>
              <w:rPr>
                <w:rFonts w:ascii="Times New Roman" w:hAnsi="Times New Roman"/>
                <w:b/>
                <w:sz w:val="24"/>
                <w:szCs w:val="24"/>
              </w:rPr>
            </w:pPr>
            <w:r w:rsidRPr="00DF7669">
              <w:rPr>
                <w:rFonts w:ascii="Times New Roman" w:hAnsi="Times New Roman"/>
                <w:color w:val="000000"/>
                <w:sz w:val="24"/>
                <w:szCs w:val="24"/>
              </w:rPr>
              <w:t>Повторение темы «Предложения с обособленными чле</w:t>
            </w:r>
            <w:r w:rsidRPr="00DF7669">
              <w:rPr>
                <w:rFonts w:ascii="Times New Roman" w:hAnsi="Times New Roman"/>
                <w:color w:val="000000"/>
                <w:sz w:val="24"/>
                <w:szCs w:val="24"/>
              </w:rPr>
              <w:softHyphen/>
              <w:t>нами»</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18</w:t>
            </w:r>
          </w:p>
        </w:tc>
        <w:tc>
          <w:tcPr>
            <w:tcW w:w="4090" w:type="dxa"/>
          </w:tcPr>
          <w:p w:rsidR="00F62843" w:rsidRPr="00C71FE7" w:rsidRDefault="00F62843" w:rsidP="004B000D">
            <w:pPr>
              <w:spacing w:after="0"/>
              <w:jc w:val="both"/>
              <w:rPr>
                <w:rFonts w:ascii="Times New Roman" w:hAnsi="Times New Roman"/>
                <w:sz w:val="24"/>
                <w:szCs w:val="24"/>
              </w:rPr>
            </w:pPr>
            <w:r w:rsidRPr="00C71FE7">
              <w:rPr>
                <w:rFonts w:ascii="Times New Roman" w:hAnsi="Times New Roman"/>
                <w:sz w:val="24"/>
                <w:szCs w:val="24"/>
              </w:rPr>
              <w:t xml:space="preserve">Понятие об обособлении. Обособленные определения и обособленные приложения. Обособленные обстоятельства. Уточнение как вид обособленного члена предложения. Выделительные знаки препинания при обособленных второстепенных и уточняющих членах предложения. </w:t>
            </w:r>
            <w:r w:rsidRPr="00C71FE7">
              <w:rPr>
                <w:rFonts w:ascii="Times New Roman" w:hAnsi="Times New Roman"/>
                <w:sz w:val="24"/>
                <w:szCs w:val="24"/>
              </w:rPr>
              <w:br/>
              <w:t xml:space="preserve">Синтаксические синонимы обособленных членов предложения, их текстообразующая роль. </w:t>
            </w:r>
            <w:r w:rsidRPr="00C71FE7">
              <w:rPr>
                <w:rFonts w:ascii="Times New Roman" w:hAnsi="Times New Roman"/>
                <w:sz w:val="24"/>
                <w:szCs w:val="24"/>
              </w:rPr>
              <w:br/>
              <w:t xml:space="preserve">Умение интонационно правильно произносить предложения с обособленными и уточняющими членами. Умение использовать предложения с обособленными членами и их синтаксические синонимы. </w:t>
            </w:r>
          </w:p>
        </w:tc>
        <w:tc>
          <w:tcPr>
            <w:tcW w:w="1384" w:type="dxa"/>
          </w:tcPr>
          <w:p w:rsidR="00F62843" w:rsidRPr="00DF7669" w:rsidRDefault="00F62843" w:rsidP="004B000D">
            <w:pPr>
              <w:rPr>
                <w:rFonts w:ascii="Times New Roman" w:hAnsi="Times New Roman"/>
                <w:sz w:val="24"/>
                <w:szCs w:val="24"/>
              </w:rPr>
            </w:pPr>
            <w:r w:rsidRPr="00DF7669">
              <w:rPr>
                <w:rFonts w:ascii="Times New Roman" w:hAnsi="Times New Roman"/>
                <w:sz w:val="24"/>
                <w:szCs w:val="24"/>
              </w:rPr>
              <w:t>Сочине</w:t>
            </w:r>
            <w:r>
              <w:rPr>
                <w:rFonts w:ascii="Times New Roman" w:hAnsi="Times New Roman"/>
                <w:sz w:val="24"/>
                <w:szCs w:val="24"/>
              </w:rPr>
              <w:t>-</w:t>
            </w:r>
            <w:r w:rsidRPr="00DF7669">
              <w:rPr>
                <w:rFonts w:ascii="Times New Roman" w:hAnsi="Times New Roman"/>
                <w:sz w:val="24"/>
                <w:szCs w:val="24"/>
              </w:rPr>
              <w:t>ние-рассуждение</w:t>
            </w:r>
            <w:r>
              <w:rPr>
                <w:rFonts w:ascii="Times New Roman" w:hAnsi="Times New Roman"/>
                <w:sz w:val="24"/>
                <w:szCs w:val="24"/>
              </w:rPr>
              <w:t>.</w:t>
            </w:r>
          </w:p>
          <w:p w:rsidR="00F62843" w:rsidRPr="00DF7669" w:rsidRDefault="00F62843" w:rsidP="004B000D">
            <w:pPr>
              <w:rPr>
                <w:rFonts w:ascii="Times New Roman" w:hAnsi="Times New Roman"/>
                <w:sz w:val="24"/>
                <w:szCs w:val="24"/>
              </w:rPr>
            </w:pPr>
            <w:r w:rsidRPr="00DF7669">
              <w:rPr>
                <w:rFonts w:ascii="Times New Roman" w:hAnsi="Times New Roman"/>
                <w:sz w:val="24"/>
                <w:szCs w:val="24"/>
              </w:rPr>
              <w:t>Сжатое изложение «Вечные ценнос</w:t>
            </w:r>
            <w:r>
              <w:rPr>
                <w:rFonts w:ascii="Times New Roman" w:hAnsi="Times New Roman"/>
                <w:sz w:val="24"/>
                <w:szCs w:val="24"/>
              </w:rPr>
              <w:t>-</w:t>
            </w:r>
            <w:r w:rsidRPr="00DF7669">
              <w:rPr>
                <w:rFonts w:ascii="Times New Roman" w:hAnsi="Times New Roman"/>
                <w:sz w:val="24"/>
                <w:szCs w:val="24"/>
              </w:rPr>
              <w:t>ти»</w:t>
            </w:r>
            <w:r>
              <w:rPr>
                <w:rFonts w:ascii="Times New Roman" w:hAnsi="Times New Roman"/>
                <w:sz w:val="24"/>
                <w:szCs w:val="24"/>
              </w:rPr>
              <w:t>.</w:t>
            </w:r>
          </w:p>
        </w:tc>
      </w:tr>
      <w:tr w:rsidR="00F62843" w:rsidRPr="00DF7669">
        <w:trPr>
          <w:trHeight w:val="476"/>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t>8.</w:t>
            </w:r>
          </w:p>
        </w:tc>
        <w:tc>
          <w:tcPr>
            <w:tcW w:w="3338" w:type="dxa"/>
          </w:tcPr>
          <w:p w:rsidR="00F62843" w:rsidRPr="00DF7669" w:rsidRDefault="00F62843" w:rsidP="004B000D">
            <w:pPr>
              <w:spacing w:after="0"/>
              <w:jc w:val="center"/>
              <w:rPr>
                <w:rFonts w:ascii="Times New Roman" w:hAnsi="Times New Roman"/>
                <w:sz w:val="24"/>
                <w:szCs w:val="24"/>
              </w:rPr>
            </w:pPr>
            <w:r w:rsidRPr="00DF7669">
              <w:rPr>
                <w:rFonts w:ascii="Times New Roman" w:hAnsi="Times New Roman"/>
                <w:b/>
                <w:sz w:val="24"/>
                <w:szCs w:val="24"/>
              </w:rPr>
              <w:t xml:space="preserve">Предложения с обращениями, вводными словами и междометиями </w:t>
            </w:r>
          </w:p>
          <w:p w:rsidR="00F62843" w:rsidRPr="006019EA" w:rsidRDefault="00F62843" w:rsidP="004B000D">
            <w:pPr>
              <w:pStyle w:val="ac"/>
              <w:shd w:val="clear" w:color="auto" w:fill="auto"/>
              <w:tabs>
                <w:tab w:val="right" w:leader="do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Предложения с обращениями</w:t>
            </w:r>
          </w:p>
          <w:p w:rsidR="00F62843" w:rsidRPr="006019EA" w:rsidRDefault="00F62843" w:rsidP="004B000D">
            <w:pPr>
              <w:pStyle w:val="ac"/>
              <w:shd w:val="clear" w:color="auto" w:fill="auto"/>
              <w:tabs>
                <w:tab w:val="right" w:leader="do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lastRenderedPageBreak/>
              <w:t>Предложения с вводными конструкциями</w:t>
            </w:r>
          </w:p>
          <w:p w:rsidR="00F62843" w:rsidRPr="006019EA" w:rsidRDefault="00F62843" w:rsidP="004B000D">
            <w:pPr>
              <w:pStyle w:val="ac"/>
              <w:shd w:val="clear" w:color="auto" w:fill="auto"/>
              <w:tabs>
                <w:tab w:val="right" w:leader="do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Предложения со вставными конструкциями</w:t>
            </w:r>
          </w:p>
          <w:p w:rsidR="00F62843" w:rsidRPr="00DF7669" w:rsidRDefault="00F62843" w:rsidP="004B000D">
            <w:pPr>
              <w:spacing w:after="0"/>
              <w:rPr>
                <w:rFonts w:ascii="Times New Roman" w:hAnsi="Times New Roman"/>
                <w:sz w:val="24"/>
                <w:szCs w:val="24"/>
              </w:rPr>
            </w:pPr>
            <w:r w:rsidRPr="00DF7669">
              <w:rPr>
                <w:rFonts w:ascii="Times New Roman" w:hAnsi="Times New Roman"/>
                <w:color w:val="000000"/>
                <w:sz w:val="24"/>
                <w:szCs w:val="24"/>
              </w:rPr>
              <w:t>Повторение темы «Предложения с обращениями, ввод</w:t>
            </w:r>
            <w:r w:rsidRPr="00DF7669">
              <w:rPr>
                <w:rFonts w:ascii="Times New Roman" w:hAnsi="Times New Roman"/>
                <w:color w:val="000000"/>
                <w:sz w:val="24"/>
                <w:szCs w:val="24"/>
              </w:rPr>
              <w:softHyphen/>
              <w:t>ными и вставными конструкциями»</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lastRenderedPageBreak/>
              <w:t>12</w:t>
            </w:r>
          </w:p>
        </w:tc>
        <w:tc>
          <w:tcPr>
            <w:tcW w:w="4090" w:type="dxa"/>
          </w:tcPr>
          <w:p w:rsidR="00F62843" w:rsidRPr="00C71FE7" w:rsidRDefault="00F62843" w:rsidP="004B000D">
            <w:pPr>
              <w:pStyle w:val="ad"/>
              <w:spacing w:before="0" w:beforeAutospacing="0" w:after="0" w:afterAutospacing="0" w:line="276" w:lineRule="auto"/>
              <w:jc w:val="both"/>
              <w:rPr>
                <w:bCs/>
                <w:i/>
                <w:iCs/>
              </w:rPr>
            </w:pPr>
            <w:r w:rsidRPr="00C71FE7">
              <w:t xml:space="preserve">Повторение изученного материала об обращении. </w:t>
            </w:r>
            <w:r w:rsidRPr="00C71FE7">
              <w:br/>
              <w:t xml:space="preserve">Распространенное обращение. Выделительные знаки препинания </w:t>
            </w:r>
            <w:r w:rsidRPr="00C71FE7">
              <w:lastRenderedPageBreak/>
              <w:t xml:space="preserve">при обращениях. Вводные слова. Вводные предложения. Вставные конструкции. Междометия в предложении. Выделительные знаки препинания при вводных словах и предложениях, при междометиях. Одиночные и парные знаки препинания. </w:t>
            </w:r>
            <w:r w:rsidRPr="00C71FE7">
              <w:br/>
              <w:t xml:space="preserve">Текстообразующая роль обращений, вводных слов и междометий. </w:t>
            </w:r>
            <w:r w:rsidRPr="00C71FE7">
              <w:br/>
              <w:t xml:space="preserve">Умение интонационно правильно произносить предложения с обращениями, вводными словами и вводными предложениями, междометиями. Умение пользоваться в речи синонимическими вводными словами; употреблять вводные слова как средство связи предложений и частей текста. </w:t>
            </w:r>
          </w:p>
        </w:tc>
        <w:tc>
          <w:tcPr>
            <w:tcW w:w="1384" w:type="dxa"/>
          </w:tcPr>
          <w:p w:rsidR="00F62843" w:rsidRPr="00DF7669" w:rsidRDefault="00F62843" w:rsidP="004B000D">
            <w:pPr>
              <w:rPr>
                <w:rFonts w:ascii="Times New Roman" w:hAnsi="Times New Roman"/>
                <w:sz w:val="24"/>
                <w:szCs w:val="24"/>
              </w:rPr>
            </w:pPr>
            <w:r w:rsidRPr="00DF7669">
              <w:rPr>
                <w:rFonts w:ascii="Times New Roman" w:hAnsi="Times New Roman"/>
                <w:sz w:val="24"/>
                <w:szCs w:val="24"/>
              </w:rPr>
              <w:lastRenderedPageBreak/>
              <w:t xml:space="preserve">Конференция «Другому как понять </w:t>
            </w:r>
            <w:r w:rsidRPr="00DF7669">
              <w:rPr>
                <w:rFonts w:ascii="Times New Roman" w:hAnsi="Times New Roman"/>
                <w:sz w:val="24"/>
                <w:szCs w:val="24"/>
              </w:rPr>
              <w:lastRenderedPageBreak/>
              <w:t>тебя, или Языковая картина мира»</w:t>
            </w:r>
          </w:p>
          <w:p w:rsidR="00F62843" w:rsidRPr="00DF7669" w:rsidRDefault="00F62843" w:rsidP="004B000D">
            <w:pPr>
              <w:rPr>
                <w:rFonts w:ascii="Times New Roman" w:hAnsi="Times New Roman"/>
                <w:sz w:val="24"/>
                <w:szCs w:val="24"/>
              </w:rPr>
            </w:pPr>
            <w:r w:rsidRPr="00DF7669">
              <w:rPr>
                <w:rFonts w:ascii="Times New Roman" w:hAnsi="Times New Roman"/>
                <w:sz w:val="24"/>
                <w:szCs w:val="24"/>
              </w:rPr>
              <w:t>Сочинение-рассуждение</w:t>
            </w:r>
            <w:r>
              <w:rPr>
                <w:rFonts w:ascii="Times New Roman" w:hAnsi="Times New Roman"/>
                <w:sz w:val="24"/>
                <w:szCs w:val="24"/>
              </w:rPr>
              <w:t>.</w:t>
            </w:r>
          </w:p>
        </w:tc>
      </w:tr>
      <w:tr w:rsidR="00F62843" w:rsidRPr="00DF7669">
        <w:trPr>
          <w:trHeight w:val="3675"/>
          <w:jc w:val="center"/>
        </w:trPr>
        <w:tc>
          <w:tcPr>
            <w:tcW w:w="579" w:type="dxa"/>
          </w:tcPr>
          <w:p w:rsidR="00F62843" w:rsidRDefault="00F62843" w:rsidP="004B000D">
            <w:pPr>
              <w:spacing w:after="0"/>
              <w:jc w:val="both"/>
              <w:rPr>
                <w:rFonts w:ascii="Times New Roman" w:hAnsi="Times New Roman"/>
                <w:b/>
                <w:sz w:val="24"/>
                <w:szCs w:val="24"/>
              </w:rPr>
            </w:pPr>
            <w:r>
              <w:rPr>
                <w:rFonts w:ascii="Times New Roman" w:hAnsi="Times New Roman"/>
                <w:b/>
                <w:sz w:val="24"/>
                <w:szCs w:val="24"/>
              </w:rPr>
              <w:lastRenderedPageBreak/>
              <w:t>9.</w:t>
            </w:r>
          </w:p>
        </w:tc>
        <w:tc>
          <w:tcPr>
            <w:tcW w:w="3338" w:type="dxa"/>
          </w:tcPr>
          <w:p w:rsidR="00F62843" w:rsidRPr="006019EA" w:rsidRDefault="00F62843" w:rsidP="004B000D">
            <w:pPr>
              <w:pStyle w:val="ac"/>
              <w:shd w:val="clear" w:color="auto" w:fill="auto"/>
              <w:spacing w:before="0" w:line="276" w:lineRule="auto"/>
              <w:jc w:val="center"/>
              <w:rPr>
                <w:rFonts w:ascii="Times New Roman" w:eastAsia="Calibri" w:hAnsi="Times New Roman"/>
                <w:b/>
                <w:sz w:val="24"/>
                <w:szCs w:val="24"/>
                <w:lang w:val="ru-RU" w:eastAsia="en-US"/>
              </w:rPr>
            </w:pPr>
            <w:r w:rsidRPr="00431441">
              <w:rPr>
                <w:rFonts w:ascii="Times New Roman" w:eastAsia="Calibri" w:hAnsi="Times New Roman"/>
                <w:b/>
                <w:color w:val="000000"/>
                <w:sz w:val="24"/>
                <w:szCs w:val="24"/>
                <w:lang w:val="ru-RU" w:eastAsia="en-US"/>
              </w:rPr>
              <w:t>Способы передачи чужой речи</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Прямая речь. Знаки препинания при прямой речи</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Диалог</w:t>
            </w:r>
          </w:p>
          <w:p w:rsidR="00F62843" w:rsidRPr="006019EA" w:rsidRDefault="00F62843" w:rsidP="004B000D">
            <w:pPr>
              <w:pStyle w:val="ac"/>
              <w:shd w:val="clear" w:color="auto" w:fill="auto"/>
              <w:tabs>
                <w:tab w:val="left" w:leader="dot" w:pos="7927"/>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Косвенная речь</w:t>
            </w:r>
          </w:p>
          <w:p w:rsidR="00F62843" w:rsidRPr="006019EA" w:rsidRDefault="00F62843" w:rsidP="004B000D">
            <w:pPr>
              <w:pStyle w:val="ac"/>
              <w:shd w:val="clear" w:color="auto" w:fill="auto"/>
              <w:tabs>
                <w:tab w:val="left" w:leader="dot" w:pos="7922"/>
                <w:tab w:val="right" w:pos="8533"/>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color w:val="000000"/>
                <w:sz w:val="24"/>
                <w:szCs w:val="24"/>
                <w:lang w:val="ru-RU" w:eastAsia="en-US"/>
              </w:rPr>
              <w:t>Цитаты. Знаки препинания при цитировании</w:t>
            </w:r>
          </w:p>
          <w:p w:rsidR="00F62843" w:rsidRPr="00DF7669" w:rsidRDefault="00F62843" w:rsidP="004B000D">
            <w:pPr>
              <w:spacing w:after="0"/>
              <w:rPr>
                <w:rFonts w:ascii="Times New Roman" w:hAnsi="Times New Roman"/>
                <w:b/>
                <w:sz w:val="24"/>
                <w:szCs w:val="24"/>
              </w:rPr>
            </w:pPr>
            <w:r w:rsidRPr="00DF7669">
              <w:rPr>
                <w:rFonts w:ascii="Times New Roman" w:hAnsi="Times New Roman"/>
                <w:color w:val="000000"/>
                <w:sz w:val="24"/>
                <w:szCs w:val="24"/>
              </w:rPr>
              <w:t>Повторение темы «Способы передачи чужой речи»</w:t>
            </w:r>
          </w:p>
        </w:tc>
        <w:tc>
          <w:tcPr>
            <w:tcW w:w="709" w:type="dxa"/>
          </w:tcPr>
          <w:p w:rsidR="00F62843" w:rsidRPr="00C71FE7" w:rsidRDefault="00F62843" w:rsidP="004B000D">
            <w:pPr>
              <w:spacing w:after="0"/>
              <w:jc w:val="center"/>
              <w:rPr>
                <w:rFonts w:ascii="Times New Roman" w:hAnsi="Times New Roman"/>
                <w:sz w:val="24"/>
                <w:szCs w:val="24"/>
              </w:rPr>
            </w:pPr>
            <w:r w:rsidRPr="00C71FE7">
              <w:rPr>
                <w:rFonts w:ascii="Times New Roman" w:hAnsi="Times New Roman"/>
                <w:sz w:val="24"/>
                <w:szCs w:val="24"/>
              </w:rPr>
              <w:t>8</w:t>
            </w:r>
          </w:p>
        </w:tc>
        <w:tc>
          <w:tcPr>
            <w:tcW w:w="4090" w:type="dxa"/>
          </w:tcPr>
          <w:p w:rsidR="00F62843" w:rsidRPr="00C71FE7" w:rsidRDefault="00F62843" w:rsidP="004B000D">
            <w:pPr>
              <w:spacing w:after="0"/>
              <w:jc w:val="both"/>
              <w:rPr>
                <w:rFonts w:ascii="Times New Roman" w:hAnsi="Times New Roman"/>
                <w:sz w:val="24"/>
                <w:szCs w:val="24"/>
              </w:rPr>
            </w:pPr>
            <w:r w:rsidRPr="00C71FE7">
              <w:rPr>
                <w:rFonts w:ascii="Times New Roman" w:hAnsi="Times New Roman"/>
                <w:sz w:val="24"/>
                <w:szCs w:val="24"/>
              </w:rPr>
              <w:t xml:space="preserve">Повторение изученного материала о прямой речи и диалоге. Способы передачи чужой речи. </w:t>
            </w:r>
            <w:r w:rsidRPr="00C71FE7">
              <w:rPr>
                <w:rFonts w:ascii="Times New Roman" w:hAnsi="Times New Roman"/>
                <w:sz w:val="24"/>
                <w:szCs w:val="24"/>
              </w:rPr>
              <w:br/>
              <w:t xml:space="preserve">Слова автора внутри прямой речи. Разделительные и выделительные знаки препинания в предложениях с прямой речью. Косвенная речь. Цитата. Знаки препинания при цитировании. </w:t>
            </w:r>
            <w:r w:rsidRPr="00C71FE7">
              <w:rPr>
                <w:rFonts w:ascii="Times New Roman" w:hAnsi="Times New Roman"/>
                <w:sz w:val="24"/>
                <w:szCs w:val="24"/>
              </w:rPr>
              <w:br/>
              <w:t xml:space="preserve">Синтаксические синонимы предложений с прямой речью, их текстообразующая роль. Умение выделять в произношении слова автора. Умение заменять прямую речь косвенной. </w:t>
            </w:r>
          </w:p>
        </w:tc>
        <w:tc>
          <w:tcPr>
            <w:tcW w:w="1384" w:type="dxa"/>
          </w:tcPr>
          <w:p w:rsidR="00F62843" w:rsidRPr="006019EA" w:rsidRDefault="00F62843" w:rsidP="004B000D">
            <w:pPr>
              <w:pStyle w:val="ac"/>
              <w:shd w:val="clear" w:color="auto" w:fill="auto"/>
              <w:spacing w:before="0" w:line="276" w:lineRule="auto"/>
              <w:rPr>
                <w:rFonts w:ascii="Times New Roman" w:eastAsia="Calibri" w:hAnsi="Times New Roman"/>
                <w:sz w:val="22"/>
                <w:szCs w:val="22"/>
                <w:lang w:val="ru-RU" w:eastAsia="en-US"/>
              </w:rPr>
            </w:pPr>
            <w:r w:rsidRPr="00431441">
              <w:rPr>
                <w:rFonts w:ascii="Times New Roman" w:eastAsia="Calibri" w:hAnsi="Times New Roman"/>
                <w:color w:val="3333CC"/>
                <w:sz w:val="22"/>
                <w:szCs w:val="22"/>
                <w:lang w:val="ru-RU" w:eastAsia="en-US"/>
              </w:rPr>
              <w:t xml:space="preserve"> </w:t>
            </w:r>
            <w:r w:rsidRPr="00431441">
              <w:rPr>
                <w:rFonts w:ascii="Times New Roman" w:eastAsia="Calibri" w:hAnsi="Times New Roman"/>
                <w:sz w:val="24"/>
                <w:szCs w:val="22"/>
                <w:lang w:val="ru-RU" w:eastAsia="en-US"/>
              </w:rPr>
              <w:t>Сочинение-рассуждение</w:t>
            </w:r>
          </w:p>
        </w:tc>
      </w:tr>
    </w:tbl>
    <w:p w:rsidR="00F62843" w:rsidRPr="0067256F" w:rsidRDefault="00F62843" w:rsidP="004B000D">
      <w:pPr>
        <w:pStyle w:val="a7"/>
        <w:widowControl w:val="0"/>
        <w:suppressAutoHyphens/>
        <w:spacing w:after="0"/>
        <w:rPr>
          <w:rFonts w:ascii="Times New Roman" w:hAnsi="Times New Roman"/>
          <w:b/>
        </w:rPr>
      </w:pPr>
    </w:p>
    <w:p w:rsidR="00F62843" w:rsidRPr="00DB7A30" w:rsidRDefault="00F62843" w:rsidP="00DB7A30">
      <w:pPr>
        <w:pStyle w:val="a7"/>
        <w:widowControl w:val="0"/>
        <w:numPr>
          <w:ilvl w:val="0"/>
          <w:numId w:val="11"/>
        </w:numPr>
        <w:suppressAutoHyphens/>
        <w:spacing w:after="0"/>
        <w:jc w:val="center"/>
        <w:rPr>
          <w:rFonts w:ascii="Times New Roman" w:hAnsi="Times New Roman"/>
          <w:b/>
        </w:rPr>
      </w:pPr>
      <w:r w:rsidRPr="006A6D52">
        <w:rPr>
          <w:rFonts w:ascii="Times New Roman" w:hAnsi="Times New Roman"/>
          <w:b/>
        </w:rPr>
        <w:t>КОНТРОЛЬ  УРОВНЯ ОБУЧЕННОСТИ</w:t>
      </w:r>
    </w:p>
    <w:tbl>
      <w:tblPr>
        <w:tblW w:w="100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31"/>
        <w:gridCol w:w="882"/>
        <w:gridCol w:w="3097"/>
        <w:gridCol w:w="4783"/>
      </w:tblGrid>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b/>
                <w:sz w:val="24"/>
                <w:szCs w:val="24"/>
              </w:rPr>
            </w:pPr>
            <w:r w:rsidRPr="004F65E5">
              <w:rPr>
                <w:rFonts w:ascii="Times New Roman" w:hAnsi="Times New Roman"/>
                <w:b/>
                <w:sz w:val="24"/>
                <w:szCs w:val="24"/>
              </w:rPr>
              <w:t xml:space="preserve">Дата </w:t>
            </w:r>
          </w:p>
        </w:tc>
        <w:tc>
          <w:tcPr>
            <w:tcW w:w="882" w:type="dxa"/>
          </w:tcPr>
          <w:p w:rsidR="00F62843" w:rsidRPr="004F65E5" w:rsidRDefault="00F62843" w:rsidP="004B000D">
            <w:pPr>
              <w:spacing w:after="0"/>
              <w:jc w:val="center"/>
              <w:rPr>
                <w:rFonts w:ascii="Times New Roman" w:hAnsi="Times New Roman"/>
                <w:b/>
                <w:sz w:val="24"/>
                <w:szCs w:val="24"/>
              </w:rPr>
            </w:pPr>
            <w:r w:rsidRPr="004F65E5">
              <w:rPr>
                <w:rFonts w:ascii="Times New Roman" w:hAnsi="Times New Roman"/>
                <w:b/>
                <w:sz w:val="24"/>
                <w:szCs w:val="24"/>
              </w:rPr>
              <w:t>№ урока п/п</w:t>
            </w:r>
          </w:p>
        </w:tc>
        <w:tc>
          <w:tcPr>
            <w:tcW w:w="3097" w:type="dxa"/>
          </w:tcPr>
          <w:p w:rsidR="00F62843" w:rsidRPr="004F65E5" w:rsidRDefault="00F62843" w:rsidP="004B000D">
            <w:pPr>
              <w:spacing w:after="0"/>
              <w:jc w:val="center"/>
              <w:rPr>
                <w:rFonts w:ascii="Times New Roman" w:hAnsi="Times New Roman"/>
                <w:b/>
                <w:sz w:val="24"/>
                <w:szCs w:val="24"/>
              </w:rPr>
            </w:pPr>
            <w:r w:rsidRPr="004F65E5">
              <w:rPr>
                <w:rFonts w:ascii="Times New Roman" w:hAnsi="Times New Roman"/>
                <w:b/>
                <w:sz w:val="24"/>
                <w:szCs w:val="24"/>
              </w:rPr>
              <w:t>Вид работы</w:t>
            </w:r>
          </w:p>
        </w:tc>
        <w:tc>
          <w:tcPr>
            <w:tcW w:w="4783" w:type="dxa"/>
          </w:tcPr>
          <w:p w:rsidR="00F62843" w:rsidRPr="004F65E5" w:rsidRDefault="00F62843" w:rsidP="004B000D">
            <w:pPr>
              <w:spacing w:after="0"/>
              <w:jc w:val="center"/>
              <w:rPr>
                <w:rFonts w:ascii="Times New Roman" w:hAnsi="Times New Roman"/>
                <w:b/>
                <w:sz w:val="24"/>
                <w:szCs w:val="24"/>
              </w:rPr>
            </w:pPr>
            <w:r w:rsidRPr="004F65E5">
              <w:rPr>
                <w:rFonts w:ascii="Times New Roman" w:hAnsi="Times New Roman"/>
                <w:b/>
                <w:sz w:val="24"/>
                <w:szCs w:val="24"/>
              </w:rPr>
              <w:t>Тема</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lang w:val="en-US"/>
              </w:rPr>
            </w:pPr>
            <w:r w:rsidRPr="004F65E5">
              <w:rPr>
                <w:rFonts w:ascii="Times New Roman" w:hAnsi="Times New Roman"/>
                <w:sz w:val="24"/>
                <w:szCs w:val="24"/>
              </w:rPr>
              <w:t>№ 12-13</w:t>
            </w:r>
          </w:p>
        </w:tc>
        <w:tc>
          <w:tcPr>
            <w:tcW w:w="3097"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Урок-практикум</w:t>
            </w:r>
          </w:p>
        </w:tc>
        <w:tc>
          <w:tcPr>
            <w:tcW w:w="4783" w:type="dxa"/>
          </w:tcPr>
          <w:p w:rsidR="00F62843" w:rsidRPr="006019EA" w:rsidRDefault="00F62843" w:rsidP="004B000D">
            <w:pPr>
              <w:pStyle w:val="ac"/>
              <w:shd w:val="clear" w:color="auto" w:fill="auto"/>
              <w:tabs>
                <w:tab w:val="right" w:leader="dot" w:pos="6375"/>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Контрольная работа № 1 Урок-практикум по теме «Текст. Функциональные стили речи»</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20</w:t>
            </w:r>
          </w:p>
        </w:tc>
        <w:tc>
          <w:tcPr>
            <w:tcW w:w="3097"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Pr>
          <w:p w:rsidR="00F62843" w:rsidRPr="006019EA" w:rsidRDefault="00F62843" w:rsidP="004B000D">
            <w:pPr>
              <w:pStyle w:val="ac"/>
              <w:shd w:val="clear" w:color="auto" w:fill="auto"/>
              <w:tabs>
                <w:tab w:val="right" w:leader="dot" w:pos="6375"/>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Контрольный словарный диктант № 1</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36</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Восстановительный диктант с грамматическим заданием</w:t>
            </w:r>
          </w:p>
        </w:tc>
        <w:tc>
          <w:tcPr>
            <w:tcW w:w="4783" w:type="dxa"/>
          </w:tcPr>
          <w:p w:rsidR="00F62843" w:rsidRPr="006019EA" w:rsidRDefault="00F62843" w:rsidP="004B000D">
            <w:pPr>
              <w:pStyle w:val="11"/>
              <w:shd w:val="clear" w:color="auto" w:fill="auto"/>
              <w:spacing w:after="0" w:line="276"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Контрольная работа № 2 по теме  «Двусоставные предложения»</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47</w:t>
            </w:r>
          </w:p>
        </w:tc>
        <w:tc>
          <w:tcPr>
            <w:tcW w:w="3097"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Pr>
          <w:p w:rsidR="00F62843" w:rsidRPr="006019EA" w:rsidRDefault="00F62843" w:rsidP="004B000D">
            <w:pPr>
              <w:pStyle w:val="ac"/>
              <w:shd w:val="clear" w:color="auto" w:fill="auto"/>
              <w:tabs>
                <w:tab w:val="right" w:leader="dot" w:pos="6375"/>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Контрольный словарный диктант № 2</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49</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Pr>
          <w:p w:rsidR="00F62843" w:rsidRPr="004F65E5" w:rsidRDefault="00F62843" w:rsidP="004B000D">
            <w:pPr>
              <w:pStyle w:val="a7"/>
              <w:widowControl w:val="0"/>
              <w:tabs>
                <w:tab w:val="left" w:pos="3825"/>
              </w:tabs>
              <w:spacing w:after="0"/>
              <w:ind w:left="0"/>
              <w:rPr>
                <w:rFonts w:ascii="Times New Roman" w:hAnsi="Times New Roman"/>
                <w:sz w:val="24"/>
                <w:szCs w:val="24"/>
              </w:rPr>
            </w:pPr>
            <w:r w:rsidRPr="004F65E5">
              <w:rPr>
                <w:rFonts w:ascii="Times New Roman" w:hAnsi="Times New Roman"/>
                <w:sz w:val="24"/>
                <w:szCs w:val="24"/>
              </w:rPr>
              <w:t xml:space="preserve">Контрольная работа № 3 </w:t>
            </w:r>
            <w:r>
              <w:rPr>
                <w:rFonts w:ascii="Times New Roman" w:hAnsi="Times New Roman"/>
                <w:sz w:val="24"/>
                <w:szCs w:val="24"/>
              </w:rPr>
              <w:t>по теме</w:t>
            </w:r>
            <w:r w:rsidRPr="004F65E5">
              <w:rPr>
                <w:rFonts w:ascii="Times New Roman" w:hAnsi="Times New Roman"/>
                <w:sz w:val="24"/>
                <w:szCs w:val="24"/>
              </w:rPr>
              <w:t xml:space="preserve"> «Простые односоставные предложения»»</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61</w:t>
            </w:r>
          </w:p>
        </w:tc>
        <w:tc>
          <w:tcPr>
            <w:tcW w:w="3097"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Pr>
          <w:p w:rsidR="00F62843" w:rsidRPr="006019EA" w:rsidRDefault="00F62843" w:rsidP="004B000D">
            <w:pPr>
              <w:pStyle w:val="ac"/>
              <w:shd w:val="clear" w:color="auto" w:fill="auto"/>
              <w:tabs>
                <w:tab w:val="right" w:leader="dot" w:pos="6375"/>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Контрольный словарный диктант № 3</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64</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4 </w:t>
            </w:r>
            <w:r>
              <w:rPr>
                <w:rFonts w:ascii="Times New Roman" w:hAnsi="Times New Roman"/>
                <w:sz w:val="24"/>
                <w:szCs w:val="24"/>
              </w:rPr>
              <w:t>по теме</w:t>
            </w:r>
            <w:r w:rsidRPr="004F65E5">
              <w:rPr>
                <w:rFonts w:ascii="Times New Roman" w:hAnsi="Times New Roman"/>
                <w:sz w:val="24"/>
                <w:szCs w:val="24"/>
              </w:rPr>
              <w:t xml:space="preserve"> «Предложения с однородными членами предложения»</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81</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Pr>
          <w:p w:rsidR="00F62843" w:rsidRPr="004F65E5" w:rsidRDefault="00F62843" w:rsidP="004B000D">
            <w:pPr>
              <w:pStyle w:val="a7"/>
              <w:widowControl w:val="0"/>
              <w:tabs>
                <w:tab w:val="left" w:pos="3825"/>
              </w:tabs>
              <w:spacing w:after="0"/>
              <w:ind w:left="0"/>
              <w:rPr>
                <w:rFonts w:ascii="Times New Roman" w:hAnsi="Times New Roman"/>
                <w:sz w:val="24"/>
                <w:szCs w:val="24"/>
              </w:rPr>
            </w:pPr>
            <w:r w:rsidRPr="004F65E5">
              <w:rPr>
                <w:rFonts w:ascii="Times New Roman" w:hAnsi="Times New Roman"/>
                <w:sz w:val="24"/>
                <w:szCs w:val="24"/>
              </w:rPr>
              <w:t xml:space="preserve">Контрольная работа № 5 </w:t>
            </w:r>
            <w:r>
              <w:rPr>
                <w:rFonts w:ascii="Times New Roman" w:hAnsi="Times New Roman"/>
                <w:sz w:val="24"/>
                <w:szCs w:val="24"/>
              </w:rPr>
              <w:t>по теме</w:t>
            </w:r>
            <w:r w:rsidRPr="004F65E5">
              <w:rPr>
                <w:rFonts w:ascii="Times New Roman" w:hAnsi="Times New Roman"/>
                <w:sz w:val="24"/>
                <w:szCs w:val="24"/>
              </w:rPr>
              <w:t xml:space="preserve"> «Предложения с обособленными членами».</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84</w:t>
            </w:r>
          </w:p>
        </w:tc>
        <w:tc>
          <w:tcPr>
            <w:tcW w:w="3097"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Словарный диктант </w:t>
            </w:r>
          </w:p>
        </w:tc>
        <w:tc>
          <w:tcPr>
            <w:tcW w:w="4783" w:type="dxa"/>
          </w:tcPr>
          <w:p w:rsidR="00F62843" w:rsidRPr="006019EA" w:rsidRDefault="00F62843" w:rsidP="004B000D">
            <w:pPr>
              <w:pStyle w:val="ac"/>
              <w:shd w:val="clear" w:color="auto" w:fill="auto"/>
              <w:tabs>
                <w:tab w:val="right" w:leader="dot" w:pos="6375"/>
              </w:tabs>
              <w:spacing w:before="0" w:line="276"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Контрольный словарный диктант № 4</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93</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Pr>
          <w:p w:rsidR="00F62843" w:rsidRPr="004F65E5" w:rsidRDefault="00F62843" w:rsidP="004B000D">
            <w:pPr>
              <w:snapToGrid w:val="0"/>
              <w:spacing w:after="0"/>
              <w:rPr>
                <w:rFonts w:ascii="Times New Roman" w:hAnsi="Times New Roman"/>
                <w:sz w:val="24"/>
                <w:szCs w:val="24"/>
              </w:rPr>
            </w:pPr>
            <w:r w:rsidRPr="004F65E5">
              <w:rPr>
                <w:rFonts w:ascii="Times New Roman" w:hAnsi="Times New Roman"/>
                <w:sz w:val="24"/>
                <w:szCs w:val="24"/>
              </w:rPr>
              <w:t xml:space="preserve">Контрольная работа № 6 </w:t>
            </w:r>
            <w:r>
              <w:rPr>
                <w:rFonts w:ascii="Times New Roman" w:hAnsi="Times New Roman"/>
                <w:sz w:val="24"/>
                <w:szCs w:val="24"/>
              </w:rPr>
              <w:t>по теме</w:t>
            </w:r>
            <w:r w:rsidRPr="004F65E5">
              <w:rPr>
                <w:rFonts w:ascii="Times New Roman" w:hAnsi="Times New Roman"/>
                <w:sz w:val="24"/>
                <w:szCs w:val="24"/>
              </w:rPr>
              <w:t xml:space="preserve"> «Предложения с обращениями, вводными словами и междометиями, вводными конструкциями»</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94</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Диктант с грамматическим заданием</w:t>
            </w:r>
          </w:p>
        </w:tc>
        <w:tc>
          <w:tcPr>
            <w:tcW w:w="4783"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7 </w:t>
            </w:r>
            <w:r>
              <w:rPr>
                <w:rFonts w:ascii="Times New Roman" w:hAnsi="Times New Roman"/>
                <w:sz w:val="24"/>
                <w:szCs w:val="24"/>
              </w:rPr>
              <w:t>по теме</w:t>
            </w:r>
            <w:r w:rsidRPr="004F65E5">
              <w:rPr>
                <w:rFonts w:ascii="Times New Roman" w:hAnsi="Times New Roman"/>
                <w:sz w:val="24"/>
                <w:szCs w:val="24"/>
              </w:rPr>
              <w:t xml:space="preserve"> «Способы передачи чужой речи»</w:t>
            </w:r>
          </w:p>
        </w:tc>
      </w:tr>
      <w:tr w:rsidR="00F62843" w:rsidRPr="004F65E5">
        <w:trPr>
          <w:trHeight w:val="227"/>
          <w:jc w:val="center"/>
        </w:trPr>
        <w:tc>
          <w:tcPr>
            <w:tcW w:w="1331" w:type="dxa"/>
          </w:tcPr>
          <w:p w:rsidR="00F62843" w:rsidRPr="004F65E5" w:rsidRDefault="00F62843" w:rsidP="004B000D">
            <w:pPr>
              <w:spacing w:after="0"/>
              <w:jc w:val="center"/>
              <w:rPr>
                <w:rFonts w:ascii="Times New Roman" w:hAnsi="Times New Roman"/>
                <w:sz w:val="24"/>
                <w:szCs w:val="24"/>
              </w:rPr>
            </w:pPr>
          </w:p>
        </w:tc>
        <w:tc>
          <w:tcPr>
            <w:tcW w:w="882" w:type="dxa"/>
          </w:tcPr>
          <w:p w:rsidR="00F62843" w:rsidRPr="004F65E5" w:rsidRDefault="00F62843" w:rsidP="004B000D">
            <w:pPr>
              <w:spacing w:after="0"/>
              <w:jc w:val="center"/>
              <w:rPr>
                <w:rFonts w:ascii="Times New Roman" w:hAnsi="Times New Roman"/>
                <w:sz w:val="24"/>
                <w:szCs w:val="24"/>
              </w:rPr>
            </w:pPr>
            <w:r w:rsidRPr="004F65E5">
              <w:rPr>
                <w:rFonts w:ascii="Times New Roman" w:hAnsi="Times New Roman"/>
                <w:sz w:val="24"/>
                <w:szCs w:val="24"/>
              </w:rPr>
              <w:t>№ 101</w:t>
            </w:r>
          </w:p>
        </w:tc>
        <w:tc>
          <w:tcPr>
            <w:tcW w:w="3097" w:type="dxa"/>
          </w:tcPr>
          <w:p w:rsidR="00F62843" w:rsidRPr="004F65E5" w:rsidRDefault="00F62843" w:rsidP="004B000D">
            <w:pPr>
              <w:spacing w:after="0"/>
              <w:rPr>
                <w:rFonts w:ascii="Times New Roman" w:hAnsi="Times New Roman"/>
                <w:sz w:val="24"/>
                <w:szCs w:val="24"/>
              </w:rPr>
            </w:pPr>
            <w:r w:rsidRPr="004F65E5">
              <w:rPr>
                <w:rFonts w:ascii="Times New Roman" w:hAnsi="Times New Roman"/>
                <w:sz w:val="24"/>
                <w:szCs w:val="24"/>
              </w:rPr>
              <w:t>Разноуровневые задания</w:t>
            </w:r>
          </w:p>
        </w:tc>
        <w:tc>
          <w:tcPr>
            <w:tcW w:w="4783" w:type="dxa"/>
          </w:tcPr>
          <w:p w:rsidR="00F62843" w:rsidRPr="004F65E5" w:rsidRDefault="00F62843" w:rsidP="004B000D">
            <w:pPr>
              <w:spacing w:after="0"/>
              <w:jc w:val="both"/>
              <w:rPr>
                <w:rFonts w:ascii="Times New Roman" w:hAnsi="Times New Roman"/>
                <w:sz w:val="24"/>
                <w:szCs w:val="24"/>
              </w:rPr>
            </w:pPr>
            <w:r w:rsidRPr="004F65E5">
              <w:rPr>
                <w:rFonts w:ascii="Times New Roman" w:hAnsi="Times New Roman"/>
                <w:sz w:val="24"/>
                <w:szCs w:val="24"/>
              </w:rPr>
              <w:t xml:space="preserve">Контрольная работа № 8 </w:t>
            </w:r>
            <w:r>
              <w:rPr>
                <w:rFonts w:ascii="Times New Roman" w:hAnsi="Times New Roman"/>
                <w:sz w:val="24"/>
                <w:szCs w:val="24"/>
              </w:rPr>
              <w:t>по теме</w:t>
            </w:r>
            <w:r w:rsidRPr="004F65E5">
              <w:rPr>
                <w:rFonts w:ascii="Times New Roman" w:hAnsi="Times New Roman"/>
                <w:sz w:val="24"/>
                <w:szCs w:val="24"/>
              </w:rPr>
              <w:t xml:space="preserve"> «Итоговая контрольная работа».</w:t>
            </w:r>
          </w:p>
        </w:tc>
      </w:tr>
    </w:tbl>
    <w:p w:rsidR="00F62843" w:rsidRDefault="00F62843" w:rsidP="0004516E">
      <w:pPr>
        <w:pStyle w:val="af2"/>
        <w:spacing w:line="276" w:lineRule="auto"/>
        <w:jc w:val="center"/>
        <w:rPr>
          <w:rFonts w:ascii="Times New Roman" w:hAnsi="Times New Roman"/>
          <w:b/>
          <w:spacing w:val="80"/>
          <w:sz w:val="24"/>
          <w:szCs w:val="24"/>
        </w:rPr>
      </w:pPr>
    </w:p>
    <w:p w:rsidR="00F62843" w:rsidRPr="002E28D4" w:rsidRDefault="00F62843" w:rsidP="0004516E">
      <w:pPr>
        <w:pStyle w:val="af2"/>
        <w:spacing w:line="276" w:lineRule="auto"/>
        <w:jc w:val="center"/>
        <w:rPr>
          <w:rFonts w:ascii="Times New Roman" w:hAnsi="Times New Roman"/>
          <w:b/>
          <w:spacing w:val="80"/>
          <w:sz w:val="24"/>
          <w:szCs w:val="24"/>
        </w:rPr>
      </w:pPr>
      <w:r w:rsidRPr="002E28D4">
        <w:rPr>
          <w:rFonts w:ascii="Times New Roman" w:hAnsi="Times New Roman"/>
          <w:b/>
          <w:spacing w:val="80"/>
          <w:sz w:val="24"/>
          <w:szCs w:val="24"/>
        </w:rPr>
        <w:t>КАЛЕНДАРНО-ТЕМАТИЧЕСКИЙ</w:t>
      </w:r>
    </w:p>
    <w:p w:rsidR="00F62843" w:rsidRPr="002E28D4" w:rsidRDefault="00F62843" w:rsidP="0004516E">
      <w:pPr>
        <w:tabs>
          <w:tab w:val="left" w:pos="284"/>
          <w:tab w:val="left" w:pos="709"/>
          <w:tab w:val="left" w:pos="993"/>
        </w:tabs>
        <w:spacing w:after="0"/>
        <w:jc w:val="center"/>
        <w:rPr>
          <w:rFonts w:ascii="Times New Roman" w:hAnsi="Times New Roman"/>
          <w:b/>
          <w:spacing w:val="80"/>
          <w:sz w:val="24"/>
          <w:szCs w:val="24"/>
        </w:rPr>
      </w:pPr>
      <w:r w:rsidRPr="002E28D4">
        <w:rPr>
          <w:rFonts w:ascii="Times New Roman" w:hAnsi="Times New Roman"/>
          <w:b/>
          <w:spacing w:val="80"/>
          <w:sz w:val="24"/>
          <w:szCs w:val="24"/>
        </w:rPr>
        <w:t>ПЛАН  УЧЕБНЫХ  ЗАНЯТИЙ</w:t>
      </w:r>
    </w:p>
    <w:p w:rsidR="00F62843" w:rsidRPr="002E28D4" w:rsidRDefault="00F62843" w:rsidP="0004516E">
      <w:pPr>
        <w:tabs>
          <w:tab w:val="left" w:pos="284"/>
          <w:tab w:val="left" w:pos="709"/>
          <w:tab w:val="left" w:pos="993"/>
        </w:tabs>
        <w:spacing w:after="0"/>
        <w:ind w:left="720"/>
        <w:rPr>
          <w:rFonts w:ascii="Times New Roman" w:hAnsi="Times New Roman"/>
          <w:b/>
          <w:sz w:val="24"/>
          <w:szCs w:val="24"/>
          <w:lang w:val="uk-UA"/>
        </w:rPr>
      </w:pPr>
    </w:p>
    <w:p w:rsidR="00F62843" w:rsidRPr="002E28D4" w:rsidRDefault="00F62843" w:rsidP="004B000D">
      <w:pPr>
        <w:spacing w:after="0" w:line="240" w:lineRule="auto"/>
        <w:jc w:val="both"/>
        <w:rPr>
          <w:rFonts w:ascii="Times New Roman" w:hAnsi="Times New Roman"/>
          <w:b/>
          <w:bCs/>
          <w:iCs/>
          <w:sz w:val="24"/>
          <w:szCs w:val="24"/>
        </w:rPr>
      </w:pPr>
    </w:p>
    <w:tbl>
      <w:tblPr>
        <w:tblW w:w="1017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2693"/>
        <w:gridCol w:w="3544"/>
        <w:gridCol w:w="850"/>
        <w:gridCol w:w="850"/>
        <w:gridCol w:w="851"/>
        <w:gridCol w:w="850"/>
      </w:tblGrid>
      <w:tr w:rsidR="00F62843" w:rsidRPr="002E28D4">
        <w:trPr>
          <w:trHeight w:val="278"/>
        </w:trPr>
        <w:tc>
          <w:tcPr>
            <w:tcW w:w="534" w:type="dxa"/>
            <w:vMerge w:val="restart"/>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 п/п</w:t>
            </w:r>
          </w:p>
        </w:tc>
        <w:tc>
          <w:tcPr>
            <w:tcW w:w="2693" w:type="dxa"/>
            <w:vMerge w:val="restart"/>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Тема урока</w:t>
            </w:r>
          </w:p>
        </w:tc>
        <w:tc>
          <w:tcPr>
            <w:tcW w:w="3544" w:type="dxa"/>
            <w:vMerge w:val="restart"/>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Что пройдено на уроке</w:t>
            </w:r>
          </w:p>
        </w:tc>
        <w:tc>
          <w:tcPr>
            <w:tcW w:w="1700" w:type="dxa"/>
            <w:gridSpan w:val="2"/>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8-б</w:t>
            </w:r>
          </w:p>
        </w:tc>
        <w:tc>
          <w:tcPr>
            <w:tcW w:w="1701" w:type="dxa"/>
            <w:gridSpan w:val="2"/>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8-в</w:t>
            </w:r>
          </w:p>
        </w:tc>
      </w:tr>
      <w:tr w:rsidR="00F62843" w:rsidRPr="002E28D4">
        <w:trPr>
          <w:trHeight w:val="277"/>
        </w:trPr>
        <w:tc>
          <w:tcPr>
            <w:tcW w:w="534" w:type="dxa"/>
            <w:vMerge/>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2693" w:type="dxa"/>
            <w:vMerge/>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3544" w:type="dxa"/>
            <w:vMerge/>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b/>
                <w:sz w:val="24"/>
                <w:szCs w:val="24"/>
              </w:rPr>
              <w:t xml:space="preserve">Дата </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b/>
                <w:sz w:val="24"/>
                <w:szCs w:val="24"/>
              </w:rPr>
              <w:t>Корректир.</w:t>
            </w: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b/>
                <w:sz w:val="24"/>
                <w:szCs w:val="24"/>
              </w:rPr>
              <w:t xml:space="preserve">Дата </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b/>
                <w:sz w:val="24"/>
                <w:szCs w:val="24"/>
              </w:rPr>
              <w:t>Корректир.</w:t>
            </w:r>
          </w:p>
        </w:tc>
      </w:tr>
      <w:tr w:rsidR="00F62843" w:rsidRPr="002E28D4">
        <w:trPr>
          <w:trHeight w:val="277"/>
        </w:trPr>
        <w:tc>
          <w:tcPr>
            <w:tcW w:w="10172" w:type="dxa"/>
            <w:gridSpan w:val="7"/>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Введение (</w:t>
            </w:r>
            <w:r w:rsidRPr="002E28D4">
              <w:rPr>
                <w:rFonts w:ascii="Times New Roman" w:hAnsi="Times New Roman"/>
                <w:sz w:val="24"/>
                <w:szCs w:val="24"/>
              </w:rPr>
              <w:t xml:space="preserve">13 </w:t>
            </w:r>
            <w:r w:rsidRPr="002E28D4">
              <w:rPr>
                <w:rFonts w:ascii="Times New Roman" w:hAnsi="Times New Roman"/>
                <w:b/>
                <w:sz w:val="24"/>
                <w:szCs w:val="24"/>
              </w:rPr>
              <w:t>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Что такое культура речи</w:t>
            </w:r>
          </w:p>
          <w:p w:rsidR="00F62843" w:rsidRPr="006019EA" w:rsidRDefault="00F62843" w:rsidP="004B000D">
            <w:pPr>
              <w:pStyle w:val="ac"/>
              <w:tabs>
                <w:tab w:val="right" w:leader="dot" w:pos="8189"/>
              </w:tabs>
              <w:spacing w:before="0" w:line="240" w:lineRule="auto"/>
              <w:rPr>
                <w:rFonts w:ascii="Times New Roman" w:eastAsia="Calibri" w:hAnsi="Times New Roman"/>
                <w:sz w:val="24"/>
                <w:szCs w:val="24"/>
                <w:lang w:val="ru-RU" w:eastAsia="en-US"/>
              </w:rPr>
            </w:pP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Понятие культура речи. Логическое ударение, интонация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lang w:val="en-US"/>
              </w:rPr>
            </w:pPr>
            <w:r w:rsidRPr="002E28D4">
              <w:rPr>
                <w:rFonts w:ascii="Times New Roman" w:hAnsi="Times New Roman"/>
                <w:sz w:val="24"/>
                <w:szCs w:val="24"/>
                <w:lang w:val="en-US"/>
              </w:rPr>
              <w:t>03</w:t>
            </w:r>
            <w:r w:rsidRPr="002E28D4">
              <w:rPr>
                <w:rFonts w:ascii="Times New Roman" w:hAnsi="Times New Roman"/>
                <w:sz w:val="24"/>
                <w:szCs w:val="24"/>
              </w:rPr>
              <w:t>.</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lang w:val="en-US"/>
              </w:rPr>
              <w:t>03</w:t>
            </w:r>
            <w:r w:rsidRPr="002E28D4">
              <w:rPr>
                <w:rFonts w:ascii="Times New Roman" w:hAnsi="Times New Roman"/>
                <w:sz w:val="24"/>
                <w:szCs w:val="24"/>
              </w:rPr>
              <w:t>.</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Что такое культура речи</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Этические и языковые нормы современного русского языка</w:t>
            </w:r>
          </w:p>
        </w:tc>
        <w:tc>
          <w:tcPr>
            <w:tcW w:w="850" w:type="dxa"/>
          </w:tcPr>
          <w:p w:rsidR="00F62843" w:rsidRPr="002E28D4" w:rsidRDefault="00F62843" w:rsidP="007D389F">
            <w:pPr>
              <w:snapToGrid w:val="0"/>
              <w:spacing w:after="0" w:line="240" w:lineRule="auto"/>
              <w:jc w:val="both"/>
              <w:rPr>
                <w:rFonts w:ascii="Times New Roman" w:hAnsi="Times New Roman"/>
                <w:b/>
                <w:sz w:val="24"/>
                <w:szCs w:val="24"/>
              </w:rPr>
            </w:pPr>
            <w:r w:rsidRPr="002E28D4">
              <w:rPr>
                <w:rFonts w:ascii="Times New Roman" w:hAnsi="Times New Roman"/>
                <w:sz w:val="24"/>
                <w:szCs w:val="24"/>
                <w:lang w:val="en-US"/>
              </w:rPr>
              <w:t>0</w:t>
            </w:r>
            <w:r w:rsidRPr="002E28D4">
              <w:rPr>
                <w:rFonts w:ascii="Times New Roman" w:hAnsi="Times New Roman"/>
                <w:sz w:val="24"/>
                <w:szCs w:val="24"/>
              </w:rPr>
              <w:t>4.</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7D389F">
            <w:pPr>
              <w:snapToGrid w:val="0"/>
              <w:spacing w:after="0" w:line="240" w:lineRule="auto"/>
              <w:jc w:val="both"/>
              <w:rPr>
                <w:rFonts w:ascii="Times New Roman" w:hAnsi="Times New Roman"/>
                <w:b/>
                <w:sz w:val="24"/>
                <w:szCs w:val="24"/>
              </w:rPr>
            </w:pPr>
            <w:r w:rsidRPr="002E28D4">
              <w:rPr>
                <w:rFonts w:ascii="Times New Roman" w:hAnsi="Times New Roman"/>
                <w:sz w:val="24"/>
                <w:szCs w:val="24"/>
                <w:lang w:val="en-US"/>
              </w:rPr>
              <w:t>0</w:t>
            </w:r>
            <w:r w:rsidRPr="002E28D4">
              <w:rPr>
                <w:rFonts w:ascii="Times New Roman" w:hAnsi="Times New Roman"/>
                <w:sz w:val="24"/>
                <w:szCs w:val="24"/>
              </w:rPr>
              <w:t>4.</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Сочинение-рассуждение по материалу упражнения 13</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Обучение сочинению-рассуждению: тема, идея, аргументы, микротемы,ключевые слова</w:t>
            </w:r>
          </w:p>
        </w:tc>
        <w:tc>
          <w:tcPr>
            <w:tcW w:w="850" w:type="dxa"/>
          </w:tcPr>
          <w:p w:rsidR="00F62843" w:rsidRPr="002E28D4" w:rsidRDefault="00F62843" w:rsidP="007D389F">
            <w:pPr>
              <w:snapToGrid w:val="0"/>
              <w:spacing w:after="0" w:line="240" w:lineRule="auto"/>
              <w:jc w:val="both"/>
              <w:rPr>
                <w:rFonts w:ascii="Times New Roman" w:hAnsi="Times New Roman"/>
                <w:b/>
                <w:sz w:val="24"/>
                <w:szCs w:val="24"/>
              </w:rPr>
            </w:pPr>
            <w:r w:rsidRPr="002E28D4">
              <w:rPr>
                <w:rFonts w:ascii="Times New Roman" w:hAnsi="Times New Roman"/>
                <w:sz w:val="24"/>
                <w:szCs w:val="24"/>
              </w:rPr>
              <w:t>05.09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7D389F">
            <w:pPr>
              <w:snapToGrid w:val="0"/>
              <w:spacing w:after="0" w:line="240" w:lineRule="auto"/>
              <w:jc w:val="both"/>
              <w:rPr>
                <w:rFonts w:ascii="Times New Roman" w:hAnsi="Times New Roman"/>
                <w:b/>
                <w:sz w:val="24"/>
                <w:szCs w:val="24"/>
              </w:rPr>
            </w:pPr>
            <w:r w:rsidRPr="002E28D4">
              <w:rPr>
                <w:rFonts w:ascii="Times New Roman" w:hAnsi="Times New Roman"/>
                <w:sz w:val="24"/>
                <w:szCs w:val="24"/>
              </w:rPr>
              <w:t>05.09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 xml:space="preserve">Р.р. </w:t>
            </w:r>
            <w:r w:rsidRPr="00431441">
              <w:rPr>
                <w:rFonts w:ascii="Times New Roman" w:eastAsia="Calibri" w:hAnsi="Times New Roman" w:cs="Century Schoolbook"/>
                <w:sz w:val="24"/>
                <w:szCs w:val="24"/>
                <w:lang w:val="ru-RU" w:eastAsia="en-US"/>
              </w:rPr>
              <w:t>Сочинение-рассуждение по материалу упражнения 13</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Написание сочинения по материалу §38</w:t>
            </w:r>
          </w:p>
        </w:tc>
        <w:tc>
          <w:tcPr>
            <w:tcW w:w="850" w:type="dxa"/>
          </w:tcPr>
          <w:p w:rsidR="00F62843" w:rsidRPr="002E28D4" w:rsidRDefault="00F62843">
            <w:pPr>
              <w:rPr>
                <w:rFonts w:ascii="Times New Roman" w:hAnsi="Times New Roman"/>
                <w:sz w:val="24"/>
                <w:szCs w:val="24"/>
              </w:rPr>
            </w:pPr>
            <w:r w:rsidRPr="002E28D4">
              <w:rPr>
                <w:rFonts w:ascii="Times New Roman" w:hAnsi="Times New Roman"/>
                <w:sz w:val="24"/>
                <w:szCs w:val="24"/>
              </w:rPr>
              <w:t>10.</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7D389F">
            <w:pPr>
              <w:rPr>
                <w:rFonts w:ascii="Times New Roman" w:hAnsi="Times New Roman"/>
                <w:sz w:val="24"/>
                <w:szCs w:val="24"/>
              </w:rPr>
            </w:pPr>
            <w:r w:rsidRPr="002E28D4">
              <w:rPr>
                <w:rFonts w:ascii="Times New Roman" w:hAnsi="Times New Roman"/>
                <w:sz w:val="24"/>
                <w:szCs w:val="24"/>
              </w:rPr>
              <w:t>10.</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Текст и его структура</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Ви</w:t>
            </w:r>
            <w:r w:rsidRPr="002E28D4">
              <w:rPr>
                <w:rFonts w:ascii="Times New Roman" w:hAnsi="Times New Roman"/>
                <w:sz w:val="24"/>
                <w:szCs w:val="24"/>
              </w:rPr>
              <w:softHyphen/>
              <w:t>ды и средства синтаксической связи: интонация, окончание, предлоги, союзы</w:t>
            </w:r>
          </w:p>
        </w:tc>
        <w:tc>
          <w:tcPr>
            <w:tcW w:w="850" w:type="dxa"/>
          </w:tcPr>
          <w:p w:rsidR="00F62843" w:rsidRPr="002E28D4" w:rsidRDefault="00F62843">
            <w:pPr>
              <w:rPr>
                <w:rFonts w:ascii="Times New Roman" w:hAnsi="Times New Roman"/>
                <w:sz w:val="24"/>
                <w:szCs w:val="24"/>
              </w:rPr>
            </w:pPr>
            <w:r w:rsidRPr="002E28D4">
              <w:rPr>
                <w:rFonts w:ascii="Times New Roman" w:hAnsi="Times New Roman"/>
                <w:sz w:val="24"/>
                <w:szCs w:val="24"/>
              </w:rPr>
              <w:t>11.</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7D389F">
            <w:pPr>
              <w:rPr>
                <w:rFonts w:ascii="Times New Roman" w:hAnsi="Times New Roman"/>
                <w:sz w:val="24"/>
                <w:szCs w:val="24"/>
              </w:rPr>
            </w:pPr>
            <w:r w:rsidRPr="002E28D4">
              <w:rPr>
                <w:rFonts w:ascii="Times New Roman" w:hAnsi="Times New Roman"/>
                <w:sz w:val="24"/>
                <w:szCs w:val="24"/>
              </w:rPr>
              <w:t>11.</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jc w:val="both"/>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Средства и способы связи предложений в тексте</w:t>
            </w:r>
          </w:p>
        </w:tc>
        <w:tc>
          <w:tcPr>
            <w:tcW w:w="3544"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интонация, окончание, предлоги, союзы</w:t>
            </w:r>
          </w:p>
        </w:tc>
        <w:tc>
          <w:tcPr>
            <w:tcW w:w="850" w:type="dxa"/>
          </w:tcPr>
          <w:p w:rsidR="00F62843" w:rsidRPr="002E28D4" w:rsidRDefault="00F62843">
            <w:pPr>
              <w:rPr>
                <w:rFonts w:ascii="Times New Roman" w:hAnsi="Times New Roman"/>
                <w:sz w:val="24"/>
                <w:szCs w:val="24"/>
              </w:rPr>
            </w:pPr>
            <w:r w:rsidRPr="002E28D4">
              <w:rPr>
                <w:rFonts w:ascii="Times New Roman" w:hAnsi="Times New Roman"/>
                <w:sz w:val="24"/>
                <w:szCs w:val="24"/>
              </w:rPr>
              <w:t>12.</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7D389F">
            <w:pPr>
              <w:rPr>
                <w:rFonts w:ascii="Times New Roman" w:hAnsi="Times New Roman"/>
                <w:sz w:val="24"/>
                <w:szCs w:val="24"/>
              </w:rPr>
            </w:pPr>
            <w:r w:rsidRPr="002E28D4">
              <w:rPr>
                <w:rFonts w:ascii="Times New Roman" w:hAnsi="Times New Roman"/>
                <w:sz w:val="24"/>
                <w:szCs w:val="24"/>
              </w:rPr>
              <w:t>12.</w:t>
            </w:r>
            <w:r w:rsidRPr="002E28D4">
              <w:rPr>
                <w:rFonts w:ascii="Times New Roman" w:hAnsi="Times New Roman"/>
                <w:sz w:val="24"/>
                <w:szCs w:val="24"/>
                <w:lang w:val="en-US"/>
              </w:rPr>
              <w:t>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jc w:val="both"/>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 xml:space="preserve">Средства и способы связи предложений в </w:t>
            </w:r>
            <w:r w:rsidRPr="00431441">
              <w:rPr>
                <w:rFonts w:ascii="Times New Roman" w:eastAsia="Calibri" w:hAnsi="Times New Roman"/>
                <w:sz w:val="24"/>
                <w:szCs w:val="24"/>
                <w:lang w:val="ru-RU" w:eastAsia="en-US"/>
              </w:rPr>
              <w:lastRenderedPageBreak/>
              <w:t>тексте</w:t>
            </w:r>
          </w:p>
        </w:tc>
        <w:tc>
          <w:tcPr>
            <w:tcW w:w="3544"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lastRenderedPageBreak/>
              <w:t>интонация, окончание, предлоги, союзы</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17.09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17.09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 xml:space="preserve">Функциональные разновидности современного русского языка. </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 xml:space="preserve">Функциональные разновидности языка. </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18.09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18.09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Публицистический стиль и его особенности</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Особенности публицистического стиля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19.09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19.09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Сочинение-рассуждение на публицистическую тему по материалу упражнения 28</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Композиция, план, художественные средства</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24.09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24.09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E46293">
            <w:pPr>
              <w:spacing w:after="0" w:line="240" w:lineRule="auto"/>
              <w:rPr>
                <w:rFonts w:ascii="Times New Roman" w:hAnsi="Times New Roman"/>
                <w:b/>
                <w:sz w:val="24"/>
                <w:szCs w:val="24"/>
              </w:rPr>
            </w:pPr>
            <w:r w:rsidRPr="002E28D4">
              <w:rPr>
                <w:rFonts w:ascii="Times New Roman" w:hAnsi="Times New Roman"/>
                <w:sz w:val="24"/>
                <w:szCs w:val="24"/>
              </w:rPr>
              <w:t>Научный стиль и его особенности</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r w:rsidRPr="002E28D4">
              <w:rPr>
                <w:rFonts w:ascii="Times New Roman" w:hAnsi="Times New Roman"/>
                <w:sz w:val="24"/>
                <w:szCs w:val="24"/>
              </w:rPr>
              <w:t>Особенности научного стиля, сфера применения.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25.09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25.09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Контрольная работа № 1 Урок-практикум по теме «Текст. Функциональные стили речи»</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26.09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26.09</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tabs>
                <w:tab w:val="right" w:leader="dot" w:pos="6375"/>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Контрольная работа № 1 Урок-практикум по теме «Текст. Функциональные стили речи»</w:t>
            </w:r>
          </w:p>
        </w:tc>
        <w:tc>
          <w:tcPr>
            <w:tcW w:w="3544" w:type="dxa"/>
            <w:vAlign w:val="center"/>
          </w:tcPr>
          <w:p w:rsidR="00F62843" w:rsidRPr="002E28D4" w:rsidRDefault="00F62843" w:rsidP="004B000D">
            <w:pPr>
              <w:snapToGrid w:val="0"/>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01.10</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01.10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 xml:space="preserve">Словосочетание (7 ч)  </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Синтаксис как раздел грамматики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Словосочетание   и предложение     как предмет    изучения синтаксиса.  Синтаксическая     роль частей речи в предложении Основные еди</w:t>
            </w:r>
            <w:r w:rsidRPr="002E28D4">
              <w:rPr>
                <w:rFonts w:ascii="Times New Roman" w:hAnsi="Times New Roman"/>
                <w:sz w:val="24"/>
                <w:szCs w:val="24"/>
              </w:rPr>
              <w:softHyphen/>
              <w:t xml:space="preserve">ницы    синтаксиса: словосочетание, предложение. </w:t>
            </w:r>
          </w:p>
        </w:tc>
        <w:tc>
          <w:tcPr>
            <w:tcW w:w="850"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02.10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02.10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Виды и средства син</w:t>
            </w:r>
            <w:r w:rsidRPr="002E28D4">
              <w:rPr>
                <w:rFonts w:ascii="Times New Roman" w:hAnsi="Times New Roman"/>
                <w:sz w:val="24"/>
                <w:szCs w:val="24"/>
              </w:rPr>
              <w:softHyphen/>
              <w:t>таксической связи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Ви</w:t>
            </w:r>
            <w:r w:rsidRPr="002E28D4">
              <w:rPr>
                <w:rFonts w:ascii="Times New Roman" w:hAnsi="Times New Roman"/>
                <w:sz w:val="24"/>
                <w:szCs w:val="24"/>
              </w:rPr>
              <w:softHyphen/>
              <w:t>ды и средства синтаксической связи: интонация, окончание, предлоги, союзы</w:t>
            </w:r>
          </w:p>
        </w:tc>
        <w:tc>
          <w:tcPr>
            <w:tcW w:w="850"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03.10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03.10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11"/>
              <w:shd w:val="clear" w:color="auto" w:fill="auto"/>
              <w:spacing w:after="0" w:line="240"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Р.р. Подробное изложение по материалу упражнения 48</w:t>
            </w:r>
          </w:p>
        </w:tc>
        <w:tc>
          <w:tcPr>
            <w:tcW w:w="3544" w:type="dxa"/>
            <w:vAlign w:val="center"/>
          </w:tcPr>
          <w:p w:rsidR="00F62843" w:rsidRPr="002E28D4" w:rsidRDefault="00F62843" w:rsidP="004B000D">
            <w:pPr>
              <w:spacing w:after="0" w:line="240" w:lineRule="auto"/>
              <w:ind w:left="-49"/>
              <w:rPr>
                <w:rFonts w:ascii="Times New Roman" w:hAnsi="Times New Roman"/>
                <w:sz w:val="24"/>
                <w:szCs w:val="24"/>
              </w:rPr>
            </w:pPr>
            <w:r w:rsidRPr="002E28D4">
              <w:rPr>
                <w:rFonts w:ascii="Times New Roman" w:hAnsi="Times New Roman"/>
                <w:sz w:val="24"/>
                <w:szCs w:val="24"/>
              </w:rPr>
              <w:t>Тема, идея, композиция, план, ключевые слова.</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08.10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08.10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Словосочетание, его структура и виды</w:t>
            </w:r>
          </w:p>
        </w:tc>
        <w:tc>
          <w:tcPr>
            <w:tcW w:w="3544" w:type="dxa"/>
            <w:vAlign w:val="center"/>
          </w:tcPr>
          <w:p w:rsidR="00F62843" w:rsidRPr="002E28D4" w:rsidRDefault="00F62843" w:rsidP="004B000D">
            <w:pPr>
              <w:spacing w:after="0" w:line="240" w:lineRule="auto"/>
              <w:ind w:left="-49"/>
              <w:rPr>
                <w:rFonts w:ascii="Times New Roman" w:hAnsi="Times New Roman"/>
                <w:sz w:val="24"/>
                <w:szCs w:val="24"/>
              </w:rPr>
            </w:pPr>
            <w:r w:rsidRPr="002E28D4">
              <w:rPr>
                <w:rFonts w:ascii="Times New Roman" w:hAnsi="Times New Roman"/>
                <w:sz w:val="24"/>
                <w:szCs w:val="24"/>
              </w:rPr>
              <w:t xml:space="preserve">Основные виды словосочетаний по морфологическим свойствам главного слова: именные, глагольные, наречные. </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09.10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09.10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tabs>
                <w:tab w:val="right" w:leader="dot" w:pos="8189"/>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Типы связи слов в словосочетании (согласование, управле</w:t>
            </w:r>
            <w:r w:rsidRPr="00431441">
              <w:rPr>
                <w:rFonts w:ascii="Times New Roman" w:eastAsia="Calibri" w:hAnsi="Times New Roman"/>
                <w:sz w:val="24"/>
                <w:szCs w:val="24"/>
                <w:lang w:val="ru-RU" w:eastAsia="en-US"/>
              </w:rPr>
              <w:softHyphen/>
              <w:t>ние, примыкание)</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Виды    словосоче</w:t>
            </w:r>
            <w:r w:rsidRPr="002E28D4">
              <w:rPr>
                <w:rFonts w:ascii="Times New Roman" w:hAnsi="Times New Roman"/>
                <w:sz w:val="24"/>
                <w:szCs w:val="24"/>
              </w:rPr>
              <w:softHyphen/>
              <w:t>таний  по  способу связи слов: согла</w:t>
            </w:r>
            <w:r w:rsidRPr="002E28D4">
              <w:rPr>
                <w:rFonts w:ascii="Times New Roman" w:hAnsi="Times New Roman"/>
                <w:sz w:val="24"/>
                <w:szCs w:val="24"/>
              </w:rPr>
              <w:softHyphen/>
              <w:t>сование,  управле</w:t>
            </w:r>
            <w:r w:rsidRPr="002E28D4">
              <w:rPr>
                <w:rFonts w:ascii="Times New Roman" w:hAnsi="Times New Roman"/>
                <w:sz w:val="24"/>
                <w:szCs w:val="24"/>
              </w:rPr>
              <w:softHyphen/>
              <w:t xml:space="preserve">ние,    примыкание. </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10.10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155756">
            <w:pPr>
              <w:snapToGrid w:val="0"/>
              <w:spacing w:after="0" w:line="240" w:lineRule="auto"/>
              <w:jc w:val="both"/>
              <w:rPr>
                <w:rFonts w:ascii="Times New Roman" w:hAnsi="Times New Roman"/>
                <w:sz w:val="24"/>
                <w:szCs w:val="24"/>
              </w:rPr>
            </w:pPr>
            <w:r w:rsidRPr="002E28D4">
              <w:rPr>
                <w:rFonts w:ascii="Times New Roman" w:hAnsi="Times New Roman"/>
                <w:sz w:val="24"/>
                <w:szCs w:val="24"/>
              </w:rPr>
              <w:t>10.10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tabs>
                <w:tab w:val="right" w:leader="dot" w:pos="8189"/>
              </w:tabs>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Типы связи слов в словосочетании (согласование, управле</w:t>
            </w:r>
            <w:r w:rsidRPr="00431441">
              <w:rPr>
                <w:rFonts w:ascii="Times New Roman" w:eastAsia="Calibri" w:hAnsi="Times New Roman"/>
                <w:sz w:val="24"/>
                <w:szCs w:val="24"/>
                <w:lang w:val="ru-RU" w:eastAsia="en-US"/>
              </w:rPr>
              <w:softHyphen/>
              <w:t>ние, примыкание)</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Виды    словосоче</w:t>
            </w:r>
            <w:r w:rsidRPr="002E28D4">
              <w:rPr>
                <w:rFonts w:ascii="Times New Roman" w:hAnsi="Times New Roman"/>
                <w:sz w:val="24"/>
                <w:szCs w:val="24"/>
              </w:rPr>
              <w:softHyphen/>
              <w:t>таний  по  способу связи слов: согла</w:t>
            </w:r>
            <w:r w:rsidRPr="002E28D4">
              <w:rPr>
                <w:rFonts w:ascii="Times New Roman" w:hAnsi="Times New Roman"/>
                <w:sz w:val="24"/>
                <w:szCs w:val="24"/>
              </w:rPr>
              <w:softHyphen/>
              <w:t>сование,  управле</w:t>
            </w:r>
            <w:r w:rsidRPr="002E28D4">
              <w:rPr>
                <w:rFonts w:ascii="Times New Roman" w:hAnsi="Times New Roman"/>
                <w:sz w:val="24"/>
                <w:szCs w:val="24"/>
              </w:rPr>
              <w:softHyphen/>
              <w:t>ние,    примыкание.</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15.10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15.10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Синтаксический разбор словосочетаний. Контрольный словарный диктант № 1</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согла</w:t>
            </w:r>
            <w:r w:rsidRPr="002E28D4">
              <w:rPr>
                <w:rFonts w:ascii="Times New Roman" w:hAnsi="Times New Roman"/>
                <w:sz w:val="24"/>
                <w:szCs w:val="24"/>
              </w:rPr>
              <w:softHyphen/>
              <w:t>сование,  управле</w:t>
            </w:r>
            <w:r w:rsidRPr="002E28D4">
              <w:rPr>
                <w:rFonts w:ascii="Times New Roman" w:hAnsi="Times New Roman"/>
                <w:sz w:val="24"/>
                <w:szCs w:val="24"/>
              </w:rPr>
              <w:softHyphen/>
              <w:t>ние,    примыкание. Главное и зависимое слово.</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16.10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16.10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pacing w:after="0" w:line="240" w:lineRule="auto"/>
              <w:jc w:val="center"/>
              <w:rPr>
                <w:rFonts w:ascii="Times New Roman" w:hAnsi="Times New Roman"/>
                <w:b/>
                <w:sz w:val="24"/>
                <w:szCs w:val="24"/>
              </w:rPr>
            </w:pPr>
            <w:r w:rsidRPr="002E28D4">
              <w:rPr>
                <w:rFonts w:ascii="Times New Roman" w:hAnsi="Times New Roman"/>
                <w:b/>
                <w:sz w:val="24"/>
                <w:szCs w:val="24"/>
              </w:rPr>
              <w:t>Простые двусоставные предложения. Главные члены предложения (8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Понятие о предложении </w:t>
            </w:r>
          </w:p>
        </w:tc>
        <w:tc>
          <w:tcPr>
            <w:tcW w:w="3544" w:type="dxa"/>
            <w:vAlign w:val="center"/>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Предложение как основная единица синтаксиса. Предложение как рече</w:t>
            </w:r>
            <w:r w:rsidRPr="002E28D4">
              <w:rPr>
                <w:rFonts w:ascii="Times New Roman" w:hAnsi="Times New Roman"/>
                <w:sz w:val="24"/>
                <w:szCs w:val="24"/>
              </w:rPr>
              <w:softHyphen/>
              <w:t xml:space="preserve">вое высказывание, средство выражения мысли. </w:t>
            </w:r>
          </w:p>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Основные признаки предложения и его отличия от других языковых единиц</w:t>
            </w:r>
            <w:r w:rsidRPr="002E28D4">
              <w:rPr>
                <w:rFonts w:ascii="Times New Roman" w:hAnsi="Times New Roman"/>
                <w:b/>
                <w:sz w:val="24"/>
                <w:szCs w:val="24"/>
              </w:rPr>
              <w:t>.</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17.10</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17.10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b/>
                <w:sz w:val="24"/>
                <w:szCs w:val="24"/>
              </w:rPr>
            </w:pPr>
            <w:r w:rsidRPr="002E28D4">
              <w:rPr>
                <w:rFonts w:ascii="Times New Roman" w:hAnsi="Times New Roman"/>
                <w:sz w:val="24"/>
                <w:szCs w:val="24"/>
              </w:rPr>
              <w:t>Главные члены двусоставного предложения. Подлежащее и способы его выражения</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Главные        члены двусоставного предложения,   спо</w:t>
            </w:r>
            <w:r w:rsidRPr="002E28D4">
              <w:rPr>
                <w:rFonts w:ascii="Times New Roman" w:hAnsi="Times New Roman"/>
                <w:sz w:val="24"/>
                <w:szCs w:val="24"/>
              </w:rPr>
              <w:softHyphen/>
              <w:t>собы      выражения подлежащего. Осо</w:t>
            </w:r>
            <w:r w:rsidRPr="002E28D4">
              <w:rPr>
                <w:rFonts w:ascii="Times New Roman" w:hAnsi="Times New Roman"/>
                <w:sz w:val="24"/>
                <w:szCs w:val="24"/>
              </w:rPr>
              <w:softHyphen/>
              <w:t>бые случаи согла</w:t>
            </w:r>
            <w:r w:rsidRPr="002E28D4">
              <w:rPr>
                <w:rFonts w:ascii="Times New Roman" w:hAnsi="Times New Roman"/>
                <w:sz w:val="24"/>
                <w:szCs w:val="24"/>
              </w:rPr>
              <w:softHyphen/>
              <w:t>сования    подлежа</w:t>
            </w:r>
            <w:r w:rsidRPr="002E28D4">
              <w:rPr>
                <w:rFonts w:ascii="Times New Roman" w:hAnsi="Times New Roman"/>
                <w:sz w:val="24"/>
                <w:szCs w:val="24"/>
              </w:rPr>
              <w:softHyphen/>
              <w:t>щего со сказуемым</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22.10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22.10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11"/>
              <w:shd w:val="clear" w:color="auto" w:fill="auto"/>
              <w:spacing w:after="0" w:line="240"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Р.р. Сочинение-рассуждение «Я горжусь своей страной»</w:t>
            </w:r>
          </w:p>
        </w:tc>
        <w:tc>
          <w:tcPr>
            <w:tcW w:w="3544" w:type="dxa"/>
            <w:vAlign w:val="center"/>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23.10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23.10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Сказуемое и способы его выражения. Простое глагольное сказуемо</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Виды   сказуемого. Простое    глаголь</w:t>
            </w:r>
            <w:r w:rsidRPr="002E28D4">
              <w:rPr>
                <w:rFonts w:ascii="Times New Roman" w:hAnsi="Times New Roman"/>
                <w:sz w:val="24"/>
                <w:szCs w:val="24"/>
              </w:rPr>
              <w:softHyphen/>
              <w:t>ное   сказуемое   и способы   его   вы</w:t>
            </w:r>
            <w:r w:rsidRPr="002E28D4">
              <w:rPr>
                <w:rFonts w:ascii="Times New Roman" w:hAnsi="Times New Roman"/>
                <w:sz w:val="24"/>
                <w:szCs w:val="24"/>
              </w:rPr>
              <w:softHyphen/>
              <w:t>ражения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24.10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24.10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Составное глагольное сказуемое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Составное        гла</w:t>
            </w:r>
            <w:r w:rsidRPr="002E28D4">
              <w:rPr>
                <w:rFonts w:ascii="Times New Roman" w:hAnsi="Times New Roman"/>
                <w:sz w:val="24"/>
                <w:szCs w:val="24"/>
              </w:rPr>
              <w:softHyphen/>
              <w:t>гольное       сказуе</w:t>
            </w:r>
            <w:r w:rsidRPr="002E28D4">
              <w:rPr>
                <w:rFonts w:ascii="Times New Roman" w:hAnsi="Times New Roman"/>
                <w:sz w:val="24"/>
                <w:szCs w:val="24"/>
              </w:rPr>
              <w:softHyphen/>
              <w:t>мое,   способы   его выражения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29.10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29.10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Составное именное сказуемое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Составное    имен</w:t>
            </w:r>
            <w:r w:rsidRPr="002E28D4">
              <w:rPr>
                <w:rFonts w:ascii="Times New Roman" w:hAnsi="Times New Roman"/>
                <w:sz w:val="24"/>
                <w:szCs w:val="24"/>
              </w:rPr>
              <w:softHyphen/>
              <w:t>ное сказуемое, способы   его   выражения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30.10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30.10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Тире между подлежащим и сказуемым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Особенности связи подлежащих и ска</w:t>
            </w:r>
            <w:r w:rsidRPr="002E28D4">
              <w:rPr>
                <w:rFonts w:ascii="Times New Roman" w:hAnsi="Times New Roman"/>
                <w:sz w:val="24"/>
                <w:szCs w:val="24"/>
              </w:rPr>
              <w:softHyphen/>
              <w:t>зуемых, постановка знаков  препинания между подлежа</w:t>
            </w:r>
            <w:r w:rsidRPr="002E28D4">
              <w:rPr>
                <w:rFonts w:ascii="Times New Roman" w:hAnsi="Times New Roman"/>
                <w:sz w:val="24"/>
                <w:szCs w:val="24"/>
              </w:rPr>
              <w:softHyphen/>
              <w:t>щим и сказуемым</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31.10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31.10</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Тире между подлежащим и сказуемым.</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Особенности связи подлежащих и ска</w:t>
            </w:r>
            <w:r w:rsidRPr="002E28D4">
              <w:rPr>
                <w:rFonts w:ascii="Times New Roman" w:hAnsi="Times New Roman"/>
                <w:sz w:val="24"/>
                <w:szCs w:val="24"/>
              </w:rPr>
              <w:softHyphen/>
              <w:t>зуемых, постановка знаков  препинания между подлежа</w:t>
            </w:r>
            <w:r w:rsidRPr="002E28D4">
              <w:rPr>
                <w:rFonts w:ascii="Times New Roman" w:hAnsi="Times New Roman"/>
                <w:sz w:val="24"/>
                <w:szCs w:val="24"/>
              </w:rPr>
              <w:softHyphen/>
              <w:t>щим и сказуемым</w:t>
            </w:r>
          </w:p>
        </w:tc>
        <w:tc>
          <w:tcPr>
            <w:tcW w:w="850" w:type="dxa"/>
          </w:tcPr>
          <w:p w:rsidR="00F62843" w:rsidRPr="002E28D4" w:rsidRDefault="00F62843" w:rsidP="009E11A7">
            <w:pPr>
              <w:snapToGrid w:val="0"/>
              <w:spacing w:after="0" w:line="240" w:lineRule="auto"/>
              <w:jc w:val="both"/>
              <w:rPr>
                <w:rFonts w:ascii="Times New Roman" w:hAnsi="Times New Roman"/>
                <w:sz w:val="24"/>
                <w:szCs w:val="24"/>
              </w:rPr>
            </w:pPr>
            <w:r w:rsidRPr="002E28D4">
              <w:rPr>
                <w:rFonts w:ascii="Times New Roman" w:hAnsi="Times New Roman"/>
                <w:sz w:val="24"/>
                <w:szCs w:val="24"/>
              </w:rPr>
              <w:t>12.11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12.11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pacing w:after="0" w:line="240" w:lineRule="auto"/>
              <w:jc w:val="center"/>
              <w:rPr>
                <w:rFonts w:ascii="Times New Roman" w:hAnsi="Times New Roman"/>
                <w:b/>
                <w:sz w:val="24"/>
                <w:szCs w:val="24"/>
              </w:rPr>
            </w:pPr>
            <w:r w:rsidRPr="002E28D4">
              <w:rPr>
                <w:rFonts w:ascii="Times New Roman" w:hAnsi="Times New Roman"/>
                <w:b/>
                <w:sz w:val="24"/>
                <w:szCs w:val="24"/>
              </w:rPr>
              <w:t>Простые двусоставные предложения. Второстепенные члены предложения (8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11"/>
              <w:shd w:val="clear" w:color="auto" w:fill="auto"/>
              <w:spacing w:after="0" w:line="240"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Второстепенные члены и их роль в предложе</w:t>
            </w:r>
            <w:r w:rsidRPr="00431441">
              <w:rPr>
                <w:rFonts w:ascii="Times New Roman" w:eastAsia="Calibri" w:hAnsi="Times New Roman"/>
                <w:sz w:val="24"/>
                <w:szCs w:val="24"/>
                <w:lang w:val="ru-RU" w:eastAsia="ru-RU"/>
              </w:rPr>
              <w:softHyphen/>
              <w:t>нии</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Дополнение, определение, обстоятельство</w:t>
            </w:r>
          </w:p>
        </w:tc>
        <w:tc>
          <w:tcPr>
            <w:tcW w:w="850" w:type="dxa"/>
          </w:tcPr>
          <w:p w:rsidR="00F62843" w:rsidRPr="002E28D4" w:rsidRDefault="00F62843" w:rsidP="009E11A7">
            <w:pPr>
              <w:snapToGrid w:val="0"/>
              <w:spacing w:after="0" w:line="240" w:lineRule="auto"/>
              <w:jc w:val="both"/>
              <w:rPr>
                <w:rFonts w:ascii="Times New Roman" w:hAnsi="Times New Roman"/>
                <w:sz w:val="24"/>
                <w:szCs w:val="24"/>
              </w:rPr>
            </w:pPr>
            <w:r w:rsidRPr="002E28D4">
              <w:rPr>
                <w:rFonts w:ascii="Times New Roman" w:hAnsi="Times New Roman"/>
                <w:sz w:val="24"/>
                <w:szCs w:val="24"/>
              </w:rPr>
              <w:t>13.11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13.11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Определение и его виды</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Согласованные    и несогласованные определения. Спо</w:t>
            </w:r>
            <w:r w:rsidRPr="002E28D4">
              <w:rPr>
                <w:rFonts w:ascii="Times New Roman" w:hAnsi="Times New Roman"/>
                <w:sz w:val="24"/>
                <w:szCs w:val="24"/>
              </w:rPr>
              <w:softHyphen/>
              <w:t>собы     выражения определения.Приложение      как разновидность оп</w:t>
            </w:r>
            <w:r w:rsidRPr="002E28D4">
              <w:rPr>
                <w:rFonts w:ascii="Times New Roman" w:hAnsi="Times New Roman"/>
                <w:sz w:val="24"/>
                <w:szCs w:val="24"/>
              </w:rPr>
              <w:softHyphen/>
              <w:t>ределения.   Знаки препинания      при приложении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14.11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14.11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Дополнение и его виды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Дополнение пря</w:t>
            </w:r>
            <w:r w:rsidRPr="002E28D4">
              <w:rPr>
                <w:rFonts w:ascii="Times New Roman" w:hAnsi="Times New Roman"/>
                <w:sz w:val="24"/>
                <w:szCs w:val="24"/>
              </w:rPr>
              <w:softHyphen/>
              <w:t>мое   и косвенное. Способы   выраже</w:t>
            </w:r>
            <w:r w:rsidRPr="002E28D4">
              <w:rPr>
                <w:rFonts w:ascii="Times New Roman" w:hAnsi="Times New Roman"/>
                <w:sz w:val="24"/>
                <w:szCs w:val="24"/>
              </w:rPr>
              <w:softHyphen/>
              <w:t>ния дополнения</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Дополнение и его виды</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Способы   выраже</w:t>
            </w:r>
            <w:r w:rsidRPr="002E28D4">
              <w:rPr>
                <w:rFonts w:ascii="Times New Roman" w:hAnsi="Times New Roman"/>
                <w:sz w:val="24"/>
                <w:szCs w:val="24"/>
              </w:rPr>
              <w:softHyphen/>
              <w:t>ния дополнения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19.11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19.11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Обстоятельство и его виды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Виды              обстоя</w:t>
            </w:r>
            <w:r w:rsidRPr="002E28D4">
              <w:rPr>
                <w:rFonts w:ascii="Times New Roman" w:hAnsi="Times New Roman"/>
                <w:sz w:val="24"/>
                <w:szCs w:val="24"/>
              </w:rPr>
              <w:softHyphen/>
              <w:t>тельств   по   значе</w:t>
            </w:r>
            <w:r w:rsidRPr="002E28D4">
              <w:rPr>
                <w:rFonts w:ascii="Times New Roman" w:hAnsi="Times New Roman"/>
                <w:sz w:val="24"/>
                <w:szCs w:val="24"/>
              </w:rPr>
              <w:softHyphen/>
              <w:t>нию.  Способы  выражения     обстоя</w:t>
            </w:r>
            <w:r w:rsidRPr="002E28D4">
              <w:rPr>
                <w:rFonts w:ascii="Times New Roman" w:hAnsi="Times New Roman"/>
                <w:sz w:val="24"/>
                <w:szCs w:val="24"/>
              </w:rPr>
              <w:softHyphen/>
              <w:t>тельств</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20.11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20.11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B755C2">
            <w:pPr>
              <w:pStyle w:val="11"/>
              <w:shd w:val="clear" w:color="auto" w:fill="auto"/>
              <w:spacing w:after="0" w:line="240"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Р.р. Сочинение-описание картины по материалу упражнения 126-127</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21.11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21.11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Повторение темы «Двусоставные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Систематизация и обобщение изученного</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26.11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26.11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11"/>
              <w:shd w:val="clear" w:color="auto" w:fill="auto"/>
              <w:spacing w:after="0" w:line="240" w:lineRule="auto"/>
              <w:rPr>
                <w:rFonts w:ascii="Times New Roman" w:eastAsia="Calibri" w:hAnsi="Times New Roman"/>
                <w:sz w:val="24"/>
                <w:szCs w:val="24"/>
                <w:lang w:val="ru-RU" w:eastAsia="ru-RU"/>
              </w:rPr>
            </w:pPr>
            <w:r w:rsidRPr="00431441">
              <w:rPr>
                <w:rFonts w:ascii="Times New Roman" w:eastAsia="Calibri" w:hAnsi="Times New Roman"/>
                <w:sz w:val="24"/>
                <w:szCs w:val="24"/>
                <w:lang w:val="ru-RU" w:eastAsia="ru-RU"/>
              </w:rPr>
              <w:t>Контрольная работа № 2 по теме «Двусоставные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27.11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27.11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pacing w:after="0" w:line="240" w:lineRule="auto"/>
              <w:jc w:val="center"/>
              <w:rPr>
                <w:rFonts w:ascii="Times New Roman" w:hAnsi="Times New Roman"/>
                <w:b/>
                <w:sz w:val="24"/>
                <w:szCs w:val="24"/>
              </w:rPr>
            </w:pPr>
            <w:r w:rsidRPr="002E28D4">
              <w:rPr>
                <w:rFonts w:ascii="Times New Roman" w:hAnsi="Times New Roman"/>
                <w:b/>
                <w:sz w:val="24"/>
                <w:szCs w:val="24"/>
              </w:rPr>
              <w:t>Простые односоставные предложения (13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Односоставные предложения. Главный член односоставного предложения</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Односоставные предложения,     их основные   группы. Главный член односоставного предложения.</w:t>
            </w:r>
          </w:p>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b/>
                <w:sz w:val="24"/>
                <w:szCs w:val="24"/>
              </w:rPr>
              <w:t xml:space="preserve"> </w:t>
            </w:r>
            <w:r w:rsidRPr="002E28D4">
              <w:rPr>
                <w:rFonts w:ascii="Times New Roman" w:hAnsi="Times New Roman"/>
                <w:sz w:val="24"/>
                <w:szCs w:val="24"/>
              </w:rPr>
              <w:t>Основ</w:t>
            </w:r>
            <w:r w:rsidRPr="002E28D4">
              <w:rPr>
                <w:rFonts w:ascii="Times New Roman" w:hAnsi="Times New Roman"/>
                <w:sz w:val="24"/>
                <w:szCs w:val="24"/>
              </w:rPr>
              <w:softHyphen/>
              <w:t>ные группы односостав</w:t>
            </w:r>
            <w:r w:rsidRPr="002E28D4">
              <w:rPr>
                <w:rFonts w:ascii="Times New Roman" w:hAnsi="Times New Roman"/>
                <w:sz w:val="24"/>
                <w:szCs w:val="24"/>
              </w:rPr>
              <w:softHyphen/>
              <w:t>ных пред</w:t>
            </w:r>
            <w:r w:rsidRPr="002E28D4">
              <w:rPr>
                <w:rFonts w:ascii="Times New Roman" w:hAnsi="Times New Roman"/>
                <w:sz w:val="24"/>
                <w:szCs w:val="24"/>
              </w:rPr>
              <w:softHyphen/>
              <w:t xml:space="preserve">ложений </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28.11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28.11</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Основные группы односоставных предложений и их особенности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Глагольные и именные предложения, особенности, способы выражения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03.12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03.12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Основные группы односоставных предложений и их особенности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Глагольные и именные предложения, особенности, способы выражения</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04.12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04.12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Определённо-личные предложения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Определенно-личные предложения. Их  структурные  и смысловые      осо</w:t>
            </w:r>
            <w:r w:rsidRPr="002E28D4">
              <w:rPr>
                <w:rFonts w:ascii="Times New Roman" w:hAnsi="Times New Roman"/>
                <w:sz w:val="24"/>
                <w:szCs w:val="24"/>
              </w:rPr>
              <w:softHyphen/>
              <w:t>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05.12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05.12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Определённо-личные предложения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Определенно-личные предложения. Их  структурные  и смысловые      осо</w:t>
            </w:r>
            <w:r w:rsidRPr="002E28D4">
              <w:rPr>
                <w:rFonts w:ascii="Times New Roman" w:hAnsi="Times New Roman"/>
                <w:sz w:val="24"/>
                <w:szCs w:val="24"/>
              </w:rPr>
              <w:softHyphen/>
              <w:t>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10.12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10.12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Неопределённо-личные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Неопределенно-личные предложения, их  структурные и смысловые особенности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11.12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11.12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Неопределённо-личные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Неопределенно-личные предложения, их  структурные и смысловые особенности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12.12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12.12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b/>
                <w:sz w:val="24"/>
                <w:szCs w:val="24"/>
              </w:rPr>
            </w:pPr>
            <w:r w:rsidRPr="002E28D4">
              <w:rPr>
                <w:rFonts w:ascii="Times New Roman" w:hAnsi="Times New Roman"/>
                <w:sz w:val="24"/>
                <w:szCs w:val="24"/>
              </w:rPr>
              <w:t>Обобщенно-личные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структурные и смысловые особенности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17.12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17.12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Безличные предложения </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Безличные предложения, их  структурные и смысловые особенности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18.12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18.12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Безличные предложения </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Безличные предложения, их  структурные и смысловые особенности</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19.12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19.12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Назывные предложения. </w:t>
            </w:r>
            <w:r w:rsidRPr="002E28D4">
              <w:rPr>
                <w:rFonts w:ascii="Times New Roman" w:hAnsi="Times New Roman"/>
                <w:sz w:val="24"/>
                <w:szCs w:val="24"/>
              </w:rPr>
              <w:lastRenderedPageBreak/>
              <w:t>Контрольный словарный диктант № 2</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lastRenderedPageBreak/>
              <w:t>Предложения с главным членом подлежащим</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24.12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24.12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Повторение темы «Односоставные предложе</w:t>
            </w:r>
            <w:r w:rsidRPr="002E28D4">
              <w:rPr>
                <w:rFonts w:ascii="Times New Roman" w:hAnsi="Times New Roman"/>
                <w:sz w:val="24"/>
                <w:szCs w:val="24"/>
              </w:rPr>
              <w:softHyphen/>
              <w:t>ния»</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Односоставные предложения,     их грамматические признаки.       Виды односоставных предложений. Морфологические средства   выраже</w:t>
            </w:r>
            <w:r w:rsidRPr="002E28D4">
              <w:rPr>
                <w:rFonts w:ascii="Times New Roman" w:hAnsi="Times New Roman"/>
                <w:sz w:val="24"/>
                <w:szCs w:val="24"/>
              </w:rPr>
              <w:softHyphen/>
              <w:t>ния главного чле</w:t>
            </w:r>
            <w:r w:rsidRPr="002E28D4">
              <w:rPr>
                <w:rFonts w:ascii="Times New Roman" w:hAnsi="Times New Roman"/>
                <w:sz w:val="24"/>
                <w:szCs w:val="24"/>
              </w:rPr>
              <w:softHyphen/>
              <w:t>на</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25.12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25.12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Контрольная работа № 3 по теме «Простые односоставные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26.12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c>
          <w:tcPr>
            <w:tcW w:w="851" w:type="dxa"/>
          </w:tcPr>
          <w:p w:rsidR="00F62843" w:rsidRPr="002E28D4" w:rsidRDefault="00F62843" w:rsidP="00E721EE">
            <w:pPr>
              <w:snapToGrid w:val="0"/>
              <w:spacing w:after="0" w:line="240" w:lineRule="auto"/>
              <w:jc w:val="both"/>
              <w:rPr>
                <w:rFonts w:ascii="Times New Roman" w:hAnsi="Times New Roman"/>
                <w:sz w:val="24"/>
                <w:szCs w:val="24"/>
              </w:rPr>
            </w:pPr>
            <w:r w:rsidRPr="002E28D4">
              <w:rPr>
                <w:rFonts w:ascii="Times New Roman" w:hAnsi="Times New Roman"/>
                <w:sz w:val="24"/>
                <w:szCs w:val="24"/>
              </w:rPr>
              <w:t>26.12</w:t>
            </w:r>
          </w:p>
        </w:tc>
        <w:tc>
          <w:tcPr>
            <w:tcW w:w="850" w:type="dxa"/>
          </w:tcPr>
          <w:p w:rsidR="00F62843" w:rsidRPr="002E28D4" w:rsidRDefault="00F62843" w:rsidP="004B000D">
            <w:pPr>
              <w:snapToGrid w:val="0"/>
              <w:spacing w:after="0" w:line="240" w:lineRule="auto"/>
              <w:jc w:val="both"/>
              <w:rPr>
                <w:rFonts w:ascii="Times New Roman" w:hAnsi="Times New Roman"/>
                <w:sz w:val="24"/>
                <w:szCs w:val="24"/>
              </w:rPr>
            </w:pPr>
          </w:p>
        </w:tc>
      </w:tr>
      <w:tr w:rsidR="00F62843" w:rsidRPr="002E28D4">
        <w:trPr>
          <w:trHeight w:val="277"/>
        </w:trPr>
        <w:tc>
          <w:tcPr>
            <w:tcW w:w="10172" w:type="dxa"/>
            <w:gridSpan w:val="7"/>
            <w:vAlign w:val="center"/>
          </w:tcPr>
          <w:p w:rsidR="00F62843" w:rsidRPr="002E28D4" w:rsidRDefault="00F62843" w:rsidP="004B000D">
            <w:pPr>
              <w:spacing w:after="0" w:line="240" w:lineRule="auto"/>
              <w:jc w:val="center"/>
              <w:rPr>
                <w:rFonts w:ascii="Times New Roman" w:hAnsi="Times New Roman"/>
                <w:b/>
                <w:sz w:val="24"/>
                <w:szCs w:val="24"/>
              </w:rPr>
            </w:pPr>
            <w:r w:rsidRPr="002E28D4">
              <w:rPr>
                <w:rFonts w:ascii="Times New Roman" w:hAnsi="Times New Roman"/>
                <w:b/>
                <w:sz w:val="24"/>
                <w:szCs w:val="24"/>
              </w:rPr>
              <w:t>Предложения с однородными членами предложения (15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Понятие о простом осложнённом предложении</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Осложненные    и неосложненные</w:t>
            </w:r>
          </w:p>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предложения</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Понятие об однородных членах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Предложения с од</w:t>
            </w:r>
            <w:r w:rsidRPr="002E28D4">
              <w:rPr>
                <w:rFonts w:ascii="Times New Roman" w:hAnsi="Times New Roman"/>
                <w:sz w:val="24"/>
                <w:szCs w:val="24"/>
              </w:rPr>
              <w:softHyphen/>
              <w:t>нородными       чле</w:t>
            </w:r>
            <w:r w:rsidRPr="002E28D4">
              <w:rPr>
                <w:rFonts w:ascii="Times New Roman" w:hAnsi="Times New Roman"/>
                <w:sz w:val="24"/>
                <w:szCs w:val="24"/>
              </w:rPr>
              <w:softHyphen/>
              <w:t xml:space="preserve">нами.       </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Способы связи однородных членов предложения и знаки препинания между ними.</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Средства связи   однородных членов    предложе</w:t>
            </w:r>
            <w:r w:rsidRPr="002E28D4">
              <w:rPr>
                <w:rFonts w:ascii="Times New Roman" w:hAnsi="Times New Roman"/>
                <w:sz w:val="24"/>
                <w:szCs w:val="24"/>
              </w:rPr>
              <w:softHyphen/>
              <w:t>ния.     Интонацион</w:t>
            </w:r>
            <w:r w:rsidRPr="002E28D4">
              <w:rPr>
                <w:rFonts w:ascii="Times New Roman" w:hAnsi="Times New Roman"/>
                <w:sz w:val="24"/>
                <w:szCs w:val="24"/>
              </w:rPr>
              <w:softHyphen/>
              <w:t>ные       и       пунк</w:t>
            </w:r>
            <w:r w:rsidRPr="002E28D4">
              <w:rPr>
                <w:rFonts w:ascii="Times New Roman" w:hAnsi="Times New Roman"/>
                <w:sz w:val="24"/>
                <w:szCs w:val="24"/>
              </w:rPr>
              <w:softHyphen/>
              <w:t>туационные      осо</w:t>
            </w:r>
            <w:r w:rsidRPr="002E28D4">
              <w:rPr>
                <w:rFonts w:ascii="Times New Roman" w:hAnsi="Times New Roman"/>
                <w:sz w:val="24"/>
                <w:szCs w:val="24"/>
              </w:rPr>
              <w:softHyphen/>
              <w:t>бенности    предло</w:t>
            </w:r>
            <w:r w:rsidRPr="002E28D4">
              <w:rPr>
                <w:rFonts w:ascii="Times New Roman" w:hAnsi="Times New Roman"/>
                <w:sz w:val="24"/>
                <w:szCs w:val="24"/>
              </w:rPr>
              <w:softHyphen/>
              <w:t>жения  с  однород</w:t>
            </w:r>
            <w:r w:rsidRPr="002E28D4">
              <w:rPr>
                <w:rFonts w:ascii="Times New Roman" w:hAnsi="Times New Roman"/>
                <w:sz w:val="24"/>
                <w:szCs w:val="24"/>
              </w:rPr>
              <w:softHyphen/>
              <w:t>ными членами</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Способы связи однородных членов предложения и знаки препинания между ними.</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Средства связи   однородных членов    предложе</w:t>
            </w:r>
            <w:r w:rsidRPr="002E28D4">
              <w:rPr>
                <w:rFonts w:ascii="Times New Roman" w:hAnsi="Times New Roman"/>
                <w:sz w:val="24"/>
                <w:szCs w:val="24"/>
              </w:rPr>
              <w:softHyphen/>
              <w:t>ния.     Интонацион</w:t>
            </w:r>
            <w:r w:rsidRPr="002E28D4">
              <w:rPr>
                <w:rFonts w:ascii="Times New Roman" w:hAnsi="Times New Roman"/>
                <w:sz w:val="24"/>
                <w:szCs w:val="24"/>
              </w:rPr>
              <w:softHyphen/>
              <w:t>ные       и       пунк</w:t>
            </w:r>
            <w:r w:rsidRPr="002E28D4">
              <w:rPr>
                <w:rFonts w:ascii="Times New Roman" w:hAnsi="Times New Roman"/>
                <w:sz w:val="24"/>
                <w:szCs w:val="24"/>
              </w:rPr>
              <w:softHyphen/>
              <w:t>туационные      осо</w:t>
            </w:r>
            <w:r w:rsidRPr="002E28D4">
              <w:rPr>
                <w:rFonts w:ascii="Times New Roman" w:hAnsi="Times New Roman"/>
                <w:sz w:val="24"/>
                <w:szCs w:val="24"/>
              </w:rPr>
              <w:softHyphen/>
              <w:t>бенности    предло</w:t>
            </w:r>
            <w:r w:rsidRPr="002E28D4">
              <w:rPr>
                <w:rFonts w:ascii="Times New Roman" w:hAnsi="Times New Roman"/>
                <w:sz w:val="24"/>
                <w:szCs w:val="24"/>
              </w:rPr>
              <w:softHyphen/>
              <w:t>жения  с  однород</w:t>
            </w:r>
            <w:r w:rsidRPr="002E28D4">
              <w:rPr>
                <w:rFonts w:ascii="Times New Roman" w:hAnsi="Times New Roman"/>
                <w:sz w:val="24"/>
                <w:szCs w:val="24"/>
              </w:rPr>
              <w:softHyphen/>
              <w:t>ными членами</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Сочинение-рассуждение по материалу упражнения 220</w:t>
            </w:r>
          </w:p>
        </w:tc>
        <w:tc>
          <w:tcPr>
            <w:tcW w:w="3544" w:type="dxa"/>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Сочинение-рассуждение по материалу упражнения 220</w:t>
            </w:r>
          </w:p>
        </w:tc>
        <w:tc>
          <w:tcPr>
            <w:tcW w:w="3544" w:type="dxa"/>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Однородные и неоднородные определения </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Однородные и не</w:t>
            </w:r>
            <w:r w:rsidRPr="002E28D4">
              <w:rPr>
                <w:rFonts w:ascii="Times New Roman" w:hAnsi="Times New Roman"/>
                <w:sz w:val="24"/>
                <w:szCs w:val="24"/>
              </w:rPr>
              <w:softHyphen/>
              <w:t>однородные   опре</w:t>
            </w:r>
            <w:r w:rsidRPr="002E28D4">
              <w:rPr>
                <w:rFonts w:ascii="Times New Roman" w:hAnsi="Times New Roman"/>
                <w:sz w:val="24"/>
                <w:szCs w:val="24"/>
              </w:rPr>
              <w:softHyphen/>
              <w:t>деления, различие и особенности</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Однородные и неоднородные определения </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Однородные и не</w:t>
            </w:r>
            <w:r w:rsidRPr="002E28D4">
              <w:rPr>
                <w:rFonts w:ascii="Times New Roman" w:hAnsi="Times New Roman"/>
                <w:sz w:val="24"/>
                <w:szCs w:val="24"/>
              </w:rPr>
              <w:softHyphen/>
              <w:t>однородные   опре</w:t>
            </w:r>
            <w:r w:rsidRPr="002E28D4">
              <w:rPr>
                <w:rFonts w:ascii="Times New Roman" w:hAnsi="Times New Roman"/>
                <w:sz w:val="24"/>
                <w:szCs w:val="24"/>
              </w:rPr>
              <w:softHyphen/>
              <w:t>деления, различие и особенности</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Обобщающие слова при однородных членах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Обобщающие сло</w:t>
            </w:r>
            <w:r w:rsidRPr="002E28D4">
              <w:rPr>
                <w:rFonts w:ascii="Times New Roman" w:hAnsi="Times New Roman"/>
                <w:sz w:val="24"/>
                <w:szCs w:val="24"/>
              </w:rPr>
              <w:softHyphen/>
              <w:t>ва   при   однород</w:t>
            </w:r>
            <w:r w:rsidRPr="002E28D4">
              <w:rPr>
                <w:rFonts w:ascii="Times New Roman" w:hAnsi="Times New Roman"/>
                <w:sz w:val="24"/>
                <w:szCs w:val="24"/>
              </w:rPr>
              <w:softHyphen/>
              <w:t>ных членах и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Обобщающие слова при однородных членах предложения</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Обобщающие сло</w:t>
            </w:r>
            <w:r w:rsidRPr="002E28D4">
              <w:rPr>
                <w:rFonts w:ascii="Times New Roman" w:hAnsi="Times New Roman"/>
                <w:sz w:val="24"/>
                <w:szCs w:val="24"/>
              </w:rPr>
              <w:softHyphen/>
              <w:t>ва   при   однород</w:t>
            </w:r>
            <w:r w:rsidRPr="002E28D4">
              <w:rPr>
                <w:rFonts w:ascii="Times New Roman" w:hAnsi="Times New Roman"/>
                <w:sz w:val="24"/>
                <w:szCs w:val="24"/>
              </w:rPr>
              <w:softHyphen/>
              <w:t>ных членах и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tabs>
                <w:tab w:val="left" w:pos="1985"/>
              </w:tabs>
              <w:spacing w:after="0" w:line="240" w:lineRule="auto"/>
              <w:rPr>
                <w:rFonts w:ascii="Times New Roman" w:hAnsi="Times New Roman"/>
                <w:sz w:val="24"/>
                <w:szCs w:val="24"/>
              </w:rPr>
            </w:pPr>
            <w:r w:rsidRPr="002E28D4">
              <w:rPr>
                <w:rFonts w:ascii="Times New Roman" w:hAnsi="Times New Roman"/>
                <w:sz w:val="24"/>
                <w:szCs w:val="24"/>
              </w:rPr>
              <w:t xml:space="preserve">Синтаксический разбор предложения с </w:t>
            </w:r>
            <w:r w:rsidRPr="002E28D4">
              <w:rPr>
                <w:rFonts w:ascii="Times New Roman" w:hAnsi="Times New Roman"/>
                <w:sz w:val="24"/>
                <w:szCs w:val="24"/>
              </w:rPr>
              <w:lastRenderedPageBreak/>
              <w:t>однородными чле</w:t>
            </w:r>
            <w:r w:rsidRPr="002E28D4">
              <w:rPr>
                <w:rFonts w:ascii="Times New Roman" w:hAnsi="Times New Roman"/>
                <w:sz w:val="24"/>
                <w:szCs w:val="24"/>
              </w:rPr>
              <w:softHyphen/>
              <w:t>нами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lastRenderedPageBreak/>
              <w:t>Синтаксический разбор</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Повторение темы «Предложения с однородными членами». Контрольный словарный диктант № 3.</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Систематизация и обобщение изученного</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Повторение темы «Предложения с однородными членами»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Систематизация и обобщение изученного</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 xml:space="preserve">Контрольная работа № 4 по теме «Предложения с однородными членами предложения».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Работа над ошибками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Анализ контрольного диктанта</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tabs>
                <w:tab w:val="left" w:pos="1985"/>
              </w:tabs>
              <w:spacing w:after="0" w:line="240" w:lineRule="auto"/>
              <w:jc w:val="center"/>
              <w:rPr>
                <w:rFonts w:ascii="Times New Roman" w:hAnsi="Times New Roman"/>
                <w:b/>
                <w:sz w:val="24"/>
                <w:szCs w:val="24"/>
              </w:rPr>
            </w:pPr>
            <w:r w:rsidRPr="002E28D4">
              <w:rPr>
                <w:rFonts w:ascii="Times New Roman" w:hAnsi="Times New Roman"/>
                <w:b/>
                <w:sz w:val="24"/>
                <w:szCs w:val="24"/>
              </w:rPr>
              <w:t>Предложения с обособленными членами (18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определений</w:t>
            </w:r>
          </w:p>
          <w:p w:rsidR="00F62843" w:rsidRPr="002E28D4" w:rsidRDefault="00F62843" w:rsidP="004B000D">
            <w:pPr>
              <w:spacing w:after="0" w:line="240" w:lineRule="auto"/>
              <w:rPr>
                <w:rFonts w:ascii="Times New Roman" w:hAnsi="Times New Roman"/>
                <w:sz w:val="24"/>
                <w:szCs w:val="24"/>
              </w:rPr>
            </w:pP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Понятие об обособлении     второ</w:t>
            </w:r>
            <w:r w:rsidRPr="002E28D4">
              <w:rPr>
                <w:rFonts w:ascii="Times New Roman" w:hAnsi="Times New Roman"/>
                <w:sz w:val="24"/>
                <w:szCs w:val="24"/>
              </w:rPr>
              <w:softHyphen/>
              <w:t>степенных членов предложения. Обособление    со</w:t>
            </w:r>
            <w:r w:rsidRPr="002E28D4">
              <w:rPr>
                <w:rFonts w:ascii="Times New Roman" w:hAnsi="Times New Roman"/>
                <w:sz w:val="24"/>
                <w:szCs w:val="24"/>
              </w:rPr>
              <w:softHyphen/>
              <w:t>гласованных   рас</w:t>
            </w:r>
            <w:r w:rsidRPr="002E28D4">
              <w:rPr>
                <w:rFonts w:ascii="Times New Roman" w:hAnsi="Times New Roman"/>
                <w:sz w:val="24"/>
                <w:szCs w:val="24"/>
              </w:rPr>
              <w:softHyphen/>
              <w:t>пространенных    и нераспространен</w:t>
            </w:r>
            <w:r w:rsidRPr="002E28D4">
              <w:rPr>
                <w:rFonts w:ascii="Times New Roman" w:hAnsi="Times New Roman"/>
                <w:sz w:val="24"/>
                <w:szCs w:val="24"/>
              </w:rPr>
              <w:softHyphen/>
              <w:t>ных   определений.</w:t>
            </w:r>
          </w:p>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Выделительные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определений</w:t>
            </w:r>
          </w:p>
          <w:p w:rsidR="00F62843" w:rsidRPr="002E28D4" w:rsidRDefault="00F62843" w:rsidP="004B000D">
            <w:pPr>
              <w:spacing w:after="0" w:line="240" w:lineRule="auto"/>
              <w:rPr>
                <w:rFonts w:ascii="Times New Roman" w:hAnsi="Times New Roman"/>
                <w:sz w:val="24"/>
                <w:szCs w:val="24"/>
              </w:rPr>
            </w:pP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Обособление    со</w:t>
            </w:r>
            <w:r w:rsidRPr="002E28D4">
              <w:rPr>
                <w:rFonts w:ascii="Times New Roman" w:hAnsi="Times New Roman"/>
                <w:sz w:val="24"/>
                <w:szCs w:val="24"/>
              </w:rPr>
              <w:softHyphen/>
              <w:t>гласованных   рас</w:t>
            </w:r>
            <w:r w:rsidRPr="002E28D4">
              <w:rPr>
                <w:rFonts w:ascii="Times New Roman" w:hAnsi="Times New Roman"/>
                <w:sz w:val="24"/>
                <w:szCs w:val="24"/>
              </w:rPr>
              <w:softHyphen/>
              <w:t>пространенных    и нераспространен</w:t>
            </w:r>
            <w:r w:rsidRPr="002E28D4">
              <w:rPr>
                <w:rFonts w:ascii="Times New Roman" w:hAnsi="Times New Roman"/>
                <w:sz w:val="24"/>
                <w:szCs w:val="24"/>
              </w:rPr>
              <w:softHyphen/>
              <w:t>ных   определений.</w:t>
            </w:r>
          </w:p>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Выделительные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приложений</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Обособление    со</w:t>
            </w:r>
            <w:r w:rsidRPr="002E28D4">
              <w:rPr>
                <w:rFonts w:ascii="Times New Roman" w:hAnsi="Times New Roman"/>
                <w:sz w:val="24"/>
                <w:szCs w:val="24"/>
              </w:rPr>
              <w:softHyphen/>
              <w:t>гласованных   при</w:t>
            </w:r>
            <w:r w:rsidRPr="002E28D4">
              <w:rPr>
                <w:rFonts w:ascii="Times New Roman" w:hAnsi="Times New Roman"/>
                <w:sz w:val="24"/>
                <w:szCs w:val="24"/>
              </w:rPr>
              <w:softHyphen/>
              <w:t>ложений.  Выдели</w:t>
            </w:r>
            <w:r w:rsidRPr="002E28D4">
              <w:rPr>
                <w:rFonts w:ascii="Times New Roman" w:hAnsi="Times New Roman"/>
                <w:sz w:val="24"/>
                <w:szCs w:val="24"/>
              </w:rPr>
              <w:softHyphen/>
              <w:t>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приложений</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Обособление    со</w:t>
            </w:r>
            <w:r w:rsidRPr="002E28D4">
              <w:rPr>
                <w:rFonts w:ascii="Times New Roman" w:hAnsi="Times New Roman"/>
                <w:sz w:val="24"/>
                <w:szCs w:val="24"/>
              </w:rPr>
              <w:softHyphen/>
              <w:t>гласованных   при</w:t>
            </w:r>
            <w:r w:rsidRPr="002E28D4">
              <w:rPr>
                <w:rFonts w:ascii="Times New Roman" w:hAnsi="Times New Roman"/>
                <w:sz w:val="24"/>
                <w:szCs w:val="24"/>
              </w:rPr>
              <w:softHyphen/>
              <w:t>ложений.  Выдели</w:t>
            </w:r>
            <w:r w:rsidRPr="002E28D4">
              <w:rPr>
                <w:rFonts w:ascii="Times New Roman" w:hAnsi="Times New Roman"/>
                <w:sz w:val="24"/>
                <w:szCs w:val="24"/>
              </w:rPr>
              <w:softHyphen/>
              <w:t>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Обособление обстоятельств</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Обособление    об</w:t>
            </w:r>
            <w:r w:rsidRPr="002E28D4">
              <w:rPr>
                <w:rFonts w:ascii="Times New Roman" w:hAnsi="Times New Roman"/>
                <w:sz w:val="24"/>
                <w:szCs w:val="24"/>
              </w:rPr>
              <w:softHyphen/>
              <w:t>стоятельств,     вы</w:t>
            </w:r>
            <w:r w:rsidRPr="002E28D4">
              <w:rPr>
                <w:rFonts w:ascii="Times New Roman" w:hAnsi="Times New Roman"/>
                <w:sz w:val="24"/>
                <w:szCs w:val="24"/>
              </w:rPr>
              <w:softHyphen/>
              <w:t>раженных деепри</w:t>
            </w:r>
            <w:r w:rsidRPr="002E28D4">
              <w:rPr>
                <w:rFonts w:ascii="Times New Roman" w:hAnsi="Times New Roman"/>
                <w:sz w:val="24"/>
                <w:szCs w:val="24"/>
              </w:rPr>
              <w:softHyphen/>
              <w:t>частным оборотом и одиночным дее</w:t>
            </w:r>
            <w:r w:rsidRPr="002E28D4">
              <w:rPr>
                <w:rFonts w:ascii="Times New Roman" w:hAnsi="Times New Roman"/>
                <w:sz w:val="24"/>
                <w:szCs w:val="24"/>
              </w:rPr>
              <w:softHyphen/>
              <w:t>причастием. Выделительные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Обособление обстоятельств</w:t>
            </w: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Отсутствие       или наличие     запятой перед союзом КАК. Сравнительный оборот</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дополнений</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дополнений</w:t>
            </w:r>
          </w:p>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Выделительные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дополнений</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дополнений</w:t>
            </w:r>
          </w:p>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Выделительные знаки препинания при них.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b/>
                <w:sz w:val="24"/>
                <w:szCs w:val="24"/>
              </w:rPr>
              <w:t>Р</w:t>
            </w:r>
            <w:r w:rsidRPr="002E28D4">
              <w:rPr>
                <w:rFonts w:ascii="Times New Roman" w:hAnsi="Times New Roman"/>
                <w:sz w:val="24"/>
                <w:szCs w:val="24"/>
              </w:rPr>
              <w:t>.р. Сочинение-рассуждение по материалу упражнения 262</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b/>
                <w:sz w:val="24"/>
                <w:szCs w:val="24"/>
              </w:rPr>
              <w:t>Р</w:t>
            </w:r>
            <w:r w:rsidRPr="002E28D4">
              <w:rPr>
                <w:rFonts w:ascii="Times New Roman" w:hAnsi="Times New Roman"/>
                <w:sz w:val="24"/>
                <w:szCs w:val="24"/>
              </w:rPr>
              <w:t>.р. Сочинение-рассуждение по материалу упражнения 262</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Обособление уточняющих членов предложения</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Обособленные уточняющие    чле</w:t>
            </w:r>
            <w:r w:rsidRPr="002E28D4">
              <w:rPr>
                <w:rFonts w:ascii="Times New Roman" w:hAnsi="Times New Roman"/>
                <w:sz w:val="24"/>
                <w:szCs w:val="24"/>
              </w:rPr>
              <w:softHyphen/>
              <w:t>ны    предложения. Выделительные знаки   препинания при      уточняющих членах   предложе</w:t>
            </w:r>
            <w:r w:rsidRPr="002E28D4">
              <w:rPr>
                <w:rFonts w:ascii="Times New Roman" w:hAnsi="Times New Roman"/>
                <w:sz w:val="24"/>
                <w:szCs w:val="24"/>
              </w:rPr>
              <w:softHyphen/>
              <w:t>ния</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Обособление уточняющих членов предложения. </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Уточняющие,     по</w:t>
            </w:r>
            <w:r w:rsidRPr="002E28D4">
              <w:rPr>
                <w:rFonts w:ascii="Times New Roman" w:hAnsi="Times New Roman"/>
                <w:sz w:val="24"/>
                <w:szCs w:val="24"/>
              </w:rPr>
              <w:softHyphen/>
              <w:t>ясняющие,       при</w:t>
            </w:r>
            <w:r w:rsidRPr="002E28D4">
              <w:rPr>
                <w:rFonts w:ascii="Times New Roman" w:hAnsi="Times New Roman"/>
                <w:sz w:val="24"/>
                <w:szCs w:val="24"/>
              </w:rPr>
              <w:softHyphen/>
              <w:t>соединительные члены    предложе</w:t>
            </w:r>
            <w:r w:rsidRPr="002E28D4">
              <w:rPr>
                <w:rFonts w:ascii="Times New Roman" w:hAnsi="Times New Roman"/>
                <w:sz w:val="24"/>
                <w:szCs w:val="24"/>
              </w:rPr>
              <w:softHyphen/>
              <w:t>ния, их смысловая и    интонационная особенности.</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Сжатое изложение по теме «Вечные ценности»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Сжатое изложение  по теме «Вечные ценности»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Повторение темы «Предложения с обособленными членами»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Систематизация и обобщение изученного</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Повторение темы «Предложения с обособленными членами»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Систематизация и обобщение изученного</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Контрольная работа № 5 по теме «Предложения с обособленными членами».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Работа над ошибками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Анализ ошибок письменной работы</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napToGrid w:val="0"/>
              <w:spacing w:after="0" w:line="240" w:lineRule="auto"/>
              <w:jc w:val="center"/>
              <w:rPr>
                <w:rFonts w:ascii="Times New Roman" w:hAnsi="Times New Roman"/>
                <w:b/>
                <w:sz w:val="24"/>
                <w:szCs w:val="24"/>
              </w:rPr>
            </w:pPr>
            <w:r w:rsidRPr="002E28D4">
              <w:rPr>
                <w:rFonts w:ascii="Times New Roman" w:hAnsi="Times New Roman"/>
                <w:b/>
                <w:sz w:val="24"/>
                <w:szCs w:val="24"/>
              </w:rPr>
              <w:t>Предложения с обращениями, вводными словами и междометиями (12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Предложения с обращениями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Обращение,       его функции   и   спосо</w:t>
            </w:r>
            <w:r w:rsidRPr="002E28D4">
              <w:rPr>
                <w:rFonts w:ascii="Times New Roman" w:hAnsi="Times New Roman"/>
                <w:sz w:val="24"/>
                <w:szCs w:val="24"/>
              </w:rPr>
              <w:softHyphen/>
              <w:t>бы        выражения. Выделительные знаки при обраще</w:t>
            </w:r>
            <w:r w:rsidRPr="002E28D4">
              <w:rPr>
                <w:rFonts w:ascii="Times New Roman" w:hAnsi="Times New Roman"/>
                <w:sz w:val="24"/>
                <w:szCs w:val="24"/>
              </w:rPr>
              <w:softHyphen/>
              <w:t>нии. Интонация предложений с обращением</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Предложения с обращениями. Контрольный словарный диктант № 4</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Обращение,  выделительные знаки препинания      при нем.      Интонация предложения        с обращениями. На</w:t>
            </w:r>
            <w:r w:rsidRPr="002E28D4">
              <w:rPr>
                <w:rFonts w:ascii="Times New Roman" w:hAnsi="Times New Roman"/>
                <w:sz w:val="24"/>
                <w:szCs w:val="24"/>
              </w:rPr>
              <w:softHyphen/>
              <w:t>блюдение за упот</w:t>
            </w:r>
            <w:r w:rsidRPr="002E28D4">
              <w:rPr>
                <w:rFonts w:ascii="Times New Roman" w:hAnsi="Times New Roman"/>
                <w:sz w:val="24"/>
                <w:szCs w:val="24"/>
              </w:rPr>
              <w:softHyphen/>
              <w:t>реблением        об</w:t>
            </w:r>
            <w:r w:rsidRPr="002E28D4">
              <w:rPr>
                <w:rFonts w:ascii="Times New Roman" w:hAnsi="Times New Roman"/>
                <w:sz w:val="24"/>
                <w:szCs w:val="24"/>
              </w:rPr>
              <w:softHyphen/>
              <w:t>ращений  в  разго</w:t>
            </w:r>
            <w:r w:rsidRPr="002E28D4">
              <w:rPr>
                <w:rFonts w:ascii="Times New Roman" w:hAnsi="Times New Roman"/>
                <w:sz w:val="24"/>
                <w:szCs w:val="24"/>
              </w:rPr>
              <w:softHyphen/>
              <w:t>ворной речи, язы</w:t>
            </w:r>
            <w:r w:rsidRPr="002E28D4">
              <w:rPr>
                <w:rFonts w:ascii="Times New Roman" w:hAnsi="Times New Roman"/>
                <w:sz w:val="24"/>
                <w:szCs w:val="24"/>
              </w:rPr>
              <w:softHyphen/>
              <w:t>ке художественной литературы и офи</w:t>
            </w:r>
            <w:r w:rsidRPr="002E28D4">
              <w:rPr>
                <w:rFonts w:ascii="Times New Roman" w:hAnsi="Times New Roman"/>
                <w:sz w:val="24"/>
                <w:szCs w:val="24"/>
              </w:rPr>
              <w:softHyphen/>
              <w:t>циально-деловом стиле</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b/>
                <w:sz w:val="24"/>
                <w:szCs w:val="24"/>
              </w:rPr>
              <w:t>Р</w:t>
            </w:r>
            <w:r w:rsidRPr="002E28D4">
              <w:rPr>
                <w:rFonts w:ascii="Times New Roman" w:hAnsi="Times New Roman"/>
                <w:sz w:val="24"/>
                <w:szCs w:val="24"/>
              </w:rPr>
              <w:t>.р. Сочинение-</w:t>
            </w:r>
            <w:r w:rsidRPr="002E28D4">
              <w:rPr>
                <w:rFonts w:ascii="Times New Roman" w:hAnsi="Times New Roman"/>
                <w:sz w:val="24"/>
                <w:szCs w:val="24"/>
              </w:rPr>
              <w:lastRenderedPageBreak/>
              <w:t>рассуждение по материалу упражнения 287-289</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b/>
                <w:sz w:val="24"/>
                <w:szCs w:val="24"/>
              </w:rPr>
              <w:t>Р</w:t>
            </w:r>
            <w:r w:rsidRPr="002E28D4">
              <w:rPr>
                <w:rFonts w:ascii="Times New Roman" w:hAnsi="Times New Roman"/>
                <w:sz w:val="24"/>
                <w:szCs w:val="24"/>
              </w:rPr>
              <w:t>.р. Сочинение-рассуждение по материалу упражнения 287-289</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Предложения с вводными конструк</w:t>
            </w:r>
            <w:r w:rsidRPr="002E28D4">
              <w:rPr>
                <w:rFonts w:ascii="Times New Roman" w:hAnsi="Times New Roman"/>
                <w:sz w:val="24"/>
                <w:szCs w:val="24"/>
              </w:rPr>
              <w:softHyphen/>
              <w:t>циями</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Вводные   конструк</w:t>
            </w:r>
            <w:r w:rsidRPr="002E28D4">
              <w:rPr>
                <w:rFonts w:ascii="Times New Roman" w:hAnsi="Times New Roman"/>
                <w:sz w:val="24"/>
                <w:szCs w:val="24"/>
              </w:rPr>
              <w:softHyphen/>
              <w:t>ции (слова, слово</w:t>
            </w:r>
            <w:r w:rsidRPr="002E28D4">
              <w:rPr>
                <w:rFonts w:ascii="Times New Roman" w:hAnsi="Times New Roman"/>
                <w:sz w:val="24"/>
                <w:szCs w:val="24"/>
              </w:rPr>
              <w:softHyphen/>
              <w:t>сочетания,      пред</w:t>
            </w:r>
            <w:r w:rsidRPr="002E28D4">
              <w:rPr>
                <w:rFonts w:ascii="Times New Roman" w:hAnsi="Times New Roman"/>
                <w:sz w:val="24"/>
                <w:szCs w:val="24"/>
              </w:rPr>
              <w:softHyphen/>
              <w:t>ложения).    Выделительные знаки    препинания при   вводных  сло</w:t>
            </w:r>
            <w:r w:rsidRPr="002E28D4">
              <w:rPr>
                <w:rFonts w:ascii="Times New Roman" w:hAnsi="Times New Roman"/>
                <w:sz w:val="24"/>
                <w:szCs w:val="24"/>
              </w:rPr>
              <w:softHyphen/>
              <w:t>вах,    словосочета</w:t>
            </w:r>
            <w:r w:rsidRPr="002E28D4">
              <w:rPr>
                <w:rFonts w:ascii="Times New Roman" w:hAnsi="Times New Roman"/>
                <w:sz w:val="24"/>
                <w:szCs w:val="24"/>
              </w:rPr>
              <w:softHyphen/>
              <w:t>ниях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Предложения с вводными конструк</w:t>
            </w:r>
            <w:r w:rsidRPr="002E28D4">
              <w:rPr>
                <w:rFonts w:ascii="Times New Roman" w:hAnsi="Times New Roman"/>
                <w:sz w:val="24"/>
                <w:szCs w:val="24"/>
              </w:rPr>
              <w:softHyphen/>
              <w:t>циями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Использование вводных слов как средства связи предложений и смысловых частей текста. Наблюдение за использованием вводных конструкций в устных и письменных текстах</w:t>
            </w:r>
            <w:r w:rsidRPr="002E28D4">
              <w:rPr>
                <w:rFonts w:ascii="Times New Roman" w:hAnsi="Times New Roman"/>
                <w:b/>
                <w:sz w:val="24"/>
                <w:szCs w:val="24"/>
              </w:rPr>
              <w:t>.</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Предложения со вставными конструкциями</w:t>
            </w:r>
          </w:p>
          <w:p w:rsidR="00F62843" w:rsidRPr="002E28D4" w:rsidRDefault="00F62843" w:rsidP="004B000D">
            <w:pPr>
              <w:spacing w:after="0" w:line="240" w:lineRule="auto"/>
              <w:rPr>
                <w:rFonts w:ascii="Times New Roman" w:hAnsi="Times New Roman"/>
                <w:sz w:val="24"/>
                <w:szCs w:val="24"/>
              </w:rPr>
            </w:pP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Вставные      конст</w:t>
            </w:r>
            <w:r w:rsidRPr="002E28D4">
              <w:rPr>
                <w:rFonts w:ascii="Times New Roman" w:hAnsi="Times New Roman"/>
                <w:sz w:val="24"/>
                <w:szCs w:val="24"/>
              </w:rPr>
              <w:softHyphen/>
              <w:t>рукции,   особенно</w:t>
            </w:r>
            <w:r w:rsidRPr="002E28D4">
              <w:rPr>
                <w:rFonts w:ascii="Times New Roman" w:hAnsi="Times New Roman"/>
                <w:sz w:val="24"/>
                <w:szCs w:val="24"/>
              </w:rPr>
              <w:softHyphen/>
              <w:t>сти   употребления вставных      конст</w:t>
            </w:r>
            <w:r w:rsidRPr="002E28D4">
              <w:rPr>
                <w:rFonts w:ascii="Times New Roman" w:hAnsi="Times New Roman"/>
                <w:sz w:val="24"/>
                <w:szCs w:val="24"/>
              </w:rPr>
              <w:softHyphen/>
              <w:t>рукций. Междометия в предложениях</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Р.р. Конференция «Другому как понять тебя, или Языковая картина мира»</w:t>
            </w:r>
          </w:p>
        </w:tc>
        <w:tc>
          <w:tcPr>
            <w:tcW w:w="3544" w:type="dxa"/>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Р.р. Конференция «Другому как понять тебя, или Языковая картина мира»</w:t>
            </w:r>
          </w:p>
        </w:tc>
        <w:tc>
          <w:tcPr>
            <w:tcW w:w="3544" w:type="dxa"/>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Повторение темы «Предложения с обращениями, вводными и вставными конструкциями»</w:t>
            </w:r>
          </w:p>
          <w:p w:rsidR="00F62843" w:rsidRPr="002E28D4" w:rsidRDefault="00F62843" w:rsidP="004B000D">
            <w:pPr>
              <w:spacing w:after="0" w:line="240" w:lineRule="auto"/>
              <w:rPr>
                <w:rFonts w:ascii="Times New Roman" w:hAnsi="Times New Roman"/>
                <w:sz w:val="24"/>
                <w:szCs w:val="24"/>
              </w:rPr>
            </w:pP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Вводные   конструк</w:t>
            </w:r>
            <w:r w:rsidRPr="002E28D4">
              <w:rPr>
                <w:rFonts w:ascii="Times New Roman" w:hAnsi="Times New Roman"/>
                <w:sz w:val="24"/>
                <w:szCs w:val="24"/>
              </w:rPr>
              <w:softHyphen/>
              <w:t>ции   как   средство выражения   оценки высказывания, воз</w:t>
            </w:r>
            <w:r w:rsidRPr="002E28D4">
              <w:rPr>
                <w:rFonts w:ascii="Times New Roman" w:hAnsi="Times New Roman"/>
                <w:sz w:val="24"/>
                <w:szCs w:val="24"/>
              </w:rPr>
              <w:softHyphen/>
              <w:t>действия на собе</w:t>
            </w:r>
            <w:r w:rsidRPr="002E28D4">
              <w:rPr>
                <w:rFonts w:ascii="Times New Roman" w:hAnsi="Times New Roman"/>
                <w:sz w:val="24"/>
                <w:szCs w:val="24"/>
              </w:rPr>
              <w:softHyphen/>
              <w:t>седника.      Группы вводных    слов    и выражений по зна</w:t>
            </w:r>
            <w:r w:rsidRPr="002E28D4">
              <w:rPr>
                <w:rFonts w:ascii="Times New Roman" w:hAnsi="Times New Roman"/>
                <w:sz w:val="24"/>
                <w:szCs w:val="24"/>
              </w:rPr>
              <w:softHyphen/>
              <w:t>чению.      Вводные предложения        и вставные конструк</w:t>
            </w:r>
            <w:r w:rsidRPr="002E28D4">
              <w:rPr>
                <w:rFonts w:ascii="Times New Roman" w:hAnsi="Times New Roman"/>
                <w:sz w:val="24"/>
                <w:szCs w:val="24"/>
              </w:rPr>
              <w:softHyphen/>
              <w:t>ции. Обращение и способы его выра</w:t>
            </w:r>
            <w:r w:rsidRPr="002E28D4">
              <w:rPr>
                <w:rFonts w:ascii="Times New Roman" w:hAnsi="Times New Roman"/>
                <w:sz w:val="24"/>
                <w:szCs w:val="24"/>
              </w:rPr>
              <w:softHyphen/>
              <w:t>жения.  Синтаксический и пунктуационный разборы предложений со словами, словосочетаниями предложениями, грамматически не связанными с членами предложения.</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widowControl w:val="0"/>
              <w:tabs>
                <w:tab w:val="left" w:pos="3825"/>
              </w:tabs>
              <w:spacing w:after="0" w:line="240" w:lineRule="auto"/>
              <w:rPr>
                <w:rFonts w:ascii="Times New Roman" w:hAnsi="Times New Roman"/>
                <w:sz w:val="24"/>
                <w:szCs w:val="24"/>
              </w:rPr>
            </w:pPr>
            <w:r w:rsidRPr="002E28D4">
              <w:rPr>
                <w:rFonts w:ascii="Times New Roman" w:hAnsi="Times New Roman"/>
                <w:sz w:val="24"/>
                <w:szCs w:val="24"/>
              </w:rPr>
              <w:t xml:space="preserve">Контрольная работа № 6 по теме «Предложения с обращениями, вводными словами и </w:t>
            </w:r>
            <w:r w:rsidRPr="002E28D4">
              <w:rPr>
                <w:rFonts w:ascii="Times New Roman" w:hAnsi="Times New Roman"/>
                <w:sz w:val="24"/>
                <w:szCs w:val="24"/>
              </w:rPr>
              <w:lastRenderedPageBreak/>
              <w:t xml:space="preserve">междометиями, вводными конструкциями» </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Работа над ошибками</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Анализ допущенных ошибок</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10172" w:type="dxa"/>
            <w:gridSpan w:val="7"/>
            <w:vAlign w:val="center"/>
          </w:tcPr>
          <w:p w:rsidR="00F62843" w:rsidRPr="002E28D4" w:rsidRDefault="00F62843" w:rsidP="004B000D">
            <w:pPr>
              <w:spacing w:after="0" w:line="240" w:lineRule="auto"/>
              <w:jc w:val="center"/>
              <w:rPr>
                <w:rFonts w:ascii="Times New Roman" w:hAnsi="Times New Roman"/>
                <w:b/>
                <w:sz w:val="24"/>
                <w:szCs w:val="24"/>
              </w:rPr>
            </w:pPr>
            <w:r w:rsidRPr="002E28D4">
              <w:rPr>
                <w:rFonts w:ascii="Times New Roman" w:hAnsi="Times New Roman"/>
                <w:b/>
                <w:sz w:val="24"/>
                <w:szCs w:val="24"/>
              </w:rPr>
              <w:t>Способы передачи чужой речи (8 ч)</w:t>
            </w: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Прямая речь. Знаки препинания при прямой речи</w:t>
            </w:r>
          </w:p>
          <w:p w:rsidR="00F62843" w:rsidRPr="002E28D4" w:rsidRDefault="00F62843" w:rsidP="004B000D">
            <w:pPr>
              <w:spacing w:after="0" w:line="240" w:lineRule="auto"/>
              <w:rPr>
                <w:rFonts w:ascii="Times New Roman" w:hAnsi="Times New Roman"/>
                <w:sz w:val="24"/>
                <w:szCs w:val="24"/>
              </w:rPr>
            </w:pP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r w:rsidRPr="002E28D4">
              <w:rPr>
                <w:rFonts w:ascii="Times New Roman" w:hAnsi="Times New Roman"/>
                <w:sz w:val="24"/>
                <w:szCs w:val="24"/>
              </w:rPr>
              <w:t>Способы  передачи чужой речи. Пред</w:t>
            </w:r>
            <w:r w:rsidRPr="002E28D4">
              <w:rPr>
                <w:rFonts w:ascii="Times New Roman" w:hAnsi="Times New Roman"/>
                <w:sz w:val="24"/>
                <w:szCs w:val="24"/>
              </w:rPr>
              <w:softHyphen/>
              <w:t>ложения с прямой речью.     Раздели</w:t>
            </w:r>
            <w:r w:rsidRPr="002E28D4">
              <w:rPr>
                <w:rFonts w:ascii="Times New Roman" w:hAnsi="Times New Roman"/>
                <w:sz w:val="24"/>
                <w:szCs w:val="24"/>
              </w:rPr>
              <w:softHyphen/>
              <w:t>тельные и выдели</w:t>
            </w:r>
            <w:r w:rsidRPr="002E28D4">
              <w:rPr>
                <w:rFonts w:ascii="Times New Roman" w:hAnsi="Times New Roman"/>
                <w:sz w:val="24"/>
                <w:szCs w:val="24"/>
              </w:rPr>
              <w:softHyphen/>
              <w:t>тельные знаки пре</w:t>
            </w:r>
            <w:r w:rsidRPr="002E28D4">
              <w:rPr>
                <w:rFonts w:ascii="Times New Roman" w:hAnsi="Times New Roman"/>
                <w:sz w:val="24"/>
                <w:szCs w:val="24"/>
              </w:rPr>
              <w:softHyphen/>
              <w:t>пинания в предло</w:t>
            </w:r>
            <w:r w:rsidRPr="002E28D4">
              <w:rPr>
                <w:rFonts w:ascii="Times New Roman" w:hAnsi="Times New Roman"/>
                <w:sz w:val="24"/>
                <w:szCs w:val="24"/>
              </w:rPr>
              <w:softHyphen/>
              <w:t>жениях   с   прямой речью</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 xml:space="preserve">Диалог </w:t>
            </w:r>
          </w:p>
        </w:tc>
        <w:tc>
          <w:tcPr>
            <w:tcW w:w="3544" w:type="dxa"/>
            <w:vAlign w:val="center"/>
          </w:tcPr>
          <w:p w:rsidR="00F62843" w:rsidRPr="002E28D4" w:rsidRDefault="00F62843" w:rsidP="004B000D">
            <w:pPr>
              <w:snapToGrid w:val="0"/>
              <w:spacing w:after="0" w:line="240" w:lineRule="auto"/>
              <w:jc w:val="both"/>
              <w:rPr>
                <w:rFonts w:ascii="Times New Roman" w:hAnsi="Times New Roman"/>
                <w:sz w:val="24"/>
                <w:szCs w:val="24"/>
              </w:rPr>
            </w:pPr>
            <w:r w:rsidRPr="002E28D4">
              <w:rPr>
                <w:rFonts w:ascii="Times New Roman" w:hAnsi="Times New Roman"/>
                <w:sz w:val="24"/>
                <w:szCs w:val="24"/>
              </w:rPr>
              <w:t>Понятие диалога, знаки препинания при диалоге</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Р.р. Сочинение-рассуждение по материалу упражнения 318-319</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Косвенная речь</w:t>
            </w:r>
          </w:p>
        </w:tc>
        <w:tc>
          <w:tcPr>
            <w:tcW w:w="3544" w:type="dxa"/>
            <w:vAlign w:val="center"/>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Предложения       с косвенной   речью. Замена       прямой речи косвенной. Синонимия  предложений с прямой и косвенной речью.</w:t>
            </w: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hd w:val="clear" w:color="auto" w:fill="auto"/>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Цитаты. Знаки препинания при цитировании</w:t>
            </w:r>
          </w:p>
          <w:p w:rsidR="00F62843" w:rsidRPr="002E28D4" w:rsidRDefault="00F62843" w:rsidP="004B000D">
            <w:pPr>
              <w:spacing w:after="0" w:line="240" w:lineRule="auto"/>
              <w:rPr>
                <w:rFonts w:ascii="Times New Roman" w:hAnsi="Times New Roman"/>
                <w:sz w:val="24"/>
                <w:szCs w:val="24"/>
              </w:rPr>
            </w:pPr>
          </w:p>
        </w:tc>
        <w:tc>
          <w:tcPr>
            <w:tcW w:w="3544" w:type="dxa"/>
          </w:tcPr>
          <w:p w:rsidR="00F62843" w:rsidRPr="002E28D4" w:rsidRDefault="00F62843" w:rsidP="004B000D">
            <w:pPr>
              <w:spacing w:after="0" w:line="240" w:lineRule="auto"/>
              <w:rPr>
                <w:rFonts w:ascii="Times New Roman" w:hAnsi="Times New Roman"/>
                <w:sz w:val="24"/>
                <w:szCs w:val="24"/>
              </w:rPr>
            </w:pPr>
            <w:r w:rsidRPr="002E28D4">
              <w:rPr>
                <w:rFonts w:ascii="Times New Roman" w:hAnsi="Times New Roman"/>
                <w:sz w:val="24"/>
                <w:szCs w:val="24"/>
              </w:rPr>
              <w:t>Цитаты    и    знаки препинания      при них. Использование разных способов цитирования в собственных речевых высказываниях.</w:t>
            </w:r>
          </w:p>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2E28D4" w:rsidRDefault="00F62843" w:rsidP="004B000D">
            <w:pPr>
              <w:spacing w:after="0" w:line="240" w:lineRule="auto"/>
              <w:rPr>
                <w:rFonts w:ascii="Times New Roman" w:hAnsi="Times New Roman"/>
                <w:b/>
                <w:sz w:val="24"/>
                <w:szCs w:val="24"/>
              </w:rPr>
            </w:pPr>
            <w:r w:rsidRPr="002E28D4">
              <w:rPr>
                <w:rFonts w:ascii="Times New Roman" w:hAnsi="Times New Roman"/>
                <w:sz w:val="24"/>
                <w:szCs w:val="24"/>
              </w:rPr>
              <w:t>Контрольная работа № 7 по теме «Способы передачи чужой речи».</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Итоговая контрольная работа</w:t>
            </w:r>
          </w:p>
        </w:tc>
        <w:tc>
          <w:tcPr>
            <w:tcW w:w="3544" w:type="dxa"/>
            <w:vAlign w:val="center"/>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r w:rsidR="00F62843" w:rsidRPr="002E28D4">
        <w:trPr>
          <w:trHeight w:val="277"/>
        </w:trPr>
        <w:tc>
          <w:tcPr>
            <w:tcW w:w="534" w:type="dxa"/>
            <w:vAlign w:val="center"/>
          </w:tcPr>
          <w:p w:rsidR="00F62843" w:rsidRPr="002E28D4" w:rsidRDefault="00F62843" w:rsidP="004B000D">
            <w:pPr>
              <w:pStyle w:val="a7"/>
              <w:numPr>
                <w:ilvl w:val="0"/>
                <w:numId w:val="15"/>
              </w:numPr>
              <w:snapToGrid w:val="0"/>
              <w:spacing w:after="0" w:line="240" w:lineRule="auto"/>
              <w:ind w:left="0" w:firstLine="0"/>
              <w:jc w:val="both"/>
              <w:rPr>
                <w:rFonts w:ascii="Times New Roman" w:hAnsi="Times New Roman"/>
                <w:b/>
                <w:sz w:val="24"/>
                <w:szCs w:val="24"/>
              </w:rPr>
            </w:pPr>
          </w:p>
        </w:tc>
        <w:tc>
          <w:tcPr>
            <w:tcW w:w="2693" w:type="dxa"/>
          </w:tcPr>
          <w:p w:rsidR="00F62843" w:rsidRPr="006019EA" w:rsidRDefault="00F62843" w:rsidP="004B000D">
            <w:pPr>
              <w:pStyle w:val="ac"/>
              <w:spacing w:before="0" w:line="240" w:lineRule="auto"/>
              <w:rPr>
                <w:rFonts w:ascii="Times New Roman" w:eastAsia="Calibri" w:hAnsi="Times New Roman"/>
                <w:sz w:val="24"/>
                <w:szCs w:val="24"/>
                <w:lang w:val="ru-RU" w:eastAsia="en-US"/>
              </w:rPr>
            </w:pPr>
            <w:r w:rsidRPr="00431441">
              <w:rPr>
                <w:rFonts w:ascii="Times New Roman" w:eastAsia="Calibri" w:hAnsi="Times New Roman"/>
                <w:sz w:val="24"/>
                <w:szCs w:val="24"/>
                <w:lang w:val="ru-RU" w:eastAsia="en-US"/>
              </w:rPr>
              <w:t>Итоговое повторение</w:t>
            </w:r>
          </w:p>
        </w:tc>
        <w:tc>
          <w:tcPr>
            <w:tcW w:w="3544" w:type="dxa"/>
          </w:tcPr>
          <w:p w:rsidR="00F62843" w:rsidRPr="002E28D4" w:rsidRDefault="00F62843" w:rsidP="004B000D">
            <w:pPr>
              <w:spacing w:after="0" w:line="240" w:lineRule="auto"/>
              <w:rPr>
                <w:rFonts w:ascii="Times New Roman" w:hAnsi="Times New Roman"/>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1" w:type="dxa"/>
          </w:tcPr>
          <w:p w:rsidR="00F62843" w:rsidRPr="002E28D4" w:rsidRDefault="00F62843" w:rsidP="004B000D">
            <w:pPr>
              <w:snapToGrid w:val="0"/>
              <w:spacing w:after="0" w:line="240" w:lineRule="auto"/>
              <w:jc w:val="both"/>
              <w:rPr>
                <w:rFonts w:ascii="Times New Roman" w:hAnsi="Times New Roman"/>
                <w:b/>
                <w:sz w:val="24"/>
                <w:szCs w:val="24"/>
              </w:rPr>
            </w:pPr>
          </w:p>
        </w:tc>
        <w:tc>
          <w:tcPr>
            <w:tcW w:w="850" w:type="dxa"/>
          </w:tcPr>
          <w:p w:rsidR="00F62843" w:rsidRPr="002E28D4" w:rsidRDefault="00F62843" w:rsidP="004B000D">
            <w:pPr>
              <w:snapToGrid w:val="0"/>
              <w:spacing w:after="0" w:line="240" w:lineRule="auto"/>
              <w:jc w:val="both"/>
              <w:rPr>
                <w:rFonts w:ascii="Times New Roman" w:hAnsi="Times New Roman"/>
                <w:b/>
                <w:sz w:val="24"/>
                <w:szCs w:val="24"/>
              </w:rPr>
            </w:pPr>
          </w:p>
        </w:tc>
      </w:tr>
    </w:tbl>
    <w:p w:rsidR="00F62843" w:rsidRPr="002E28D4" w:rsidRDefault="00F62843" w:rsidP="004B000D">
      <w:pPr>
        <w:tabs>
          <w:tab w:val="left" w:pos="8805"/>
        </w:tabs>
        <w:spacing w:after="0" w:line="240" w:lineRule="auto"/>
        <w:rPr>
          <w:rFonts w:ascii="Times New Roman" w:hAnsi="Times New Roman"/>
          <w:sz w:val="24"/>
          <w:szCs w:val="24"/>
        </w:rPr>
        <w:sectPr w:rsidR="00F62843" w:rsidRPr="002E28D4" w:rsidSect="00E721EE">
          <w:headerReference w:type="default" r:id="rId7"/>
          <w:footerReference w:type="default" r:id="rId8"/>
          <w:headerReference w:type="first" r:id="rId9"/>
          <w:pgSz w:w="11906" w:h="16838"/>
          <w:pgMar w:top="851" w:right="567" w:bottom="851" w:left="1701" w:header="397" w:footer="397" w:gutter="0"/>
          <w:pgNumType w:start="0"/>
          <w:cols w:space="708"/>
          <w:titlePg/>
          <w:docGrid w:linePitch="360"/>
        </w:sectPr>
      </w:pPr>
    </w:p>
    <w:p w:rsidR="00F62843" w:rsidRPr="002E28D4" w:rsidRDefault="00F62843" w:rsidP="00730B53">
      <w:pPr>
        <w:pStyle w:val="3"/>
        <w:spacing w:before="0" w:line="240" w:lineRule="auto"/>
        <w:jc w:val="center"/>
        <w:rPr>
          <w:rFonts w:ascii="Times New Roman" w:hAnsi="Times New Roman"/>
          <w:color w:val="auto"/>
          <w:sz w:val="24"/>
          <w:szCs w:val="24"/>
        </w:rPr>
      </w:pPr>
      <w:r w:rsidRPr="002E28D4">
        <w:rPr>
          <w:rFonts w:ascii="Times New Roman" w:hAnsi="Times New Roman"/>
          <w:color w:val="auto"/>
          <w:sz w:val="24"/>
          <w:szCs w:val="24"/>
        </w:rPr>
        <w:lastRenderedPageBreak/>
        <w:t>Нормы оценки письменных контрольных работ и устных ответов</w:t>
      </w:r>
    </w:p>
    <w:p w:rsidR="00F62843" w:rsidRPr="002E28D4" w:rsidRDefault="00F62843" w:rsidP="004B000D">
      <w:pPr>
        <w:pStyle w:val="ad"/>
        <w:spacing w:before="0" w:beforeAutospacing="0" w:after="0" w:afterAutospacing="0"/>
        <w:jc w:val="center"/>
      </w:pPr>
      <w:r w:rsidRPr="002E28D4">
        <w:rPr>
          <w:b/>
          <w:bCs/>
          <w:u w:val="single"/>
        </w:rPr>
        <w:t>Часть I . Оценка устных ответов учащихся</w:t>
      </w:r>
    </w:p>
    <w:p w:rsidR="00F62843" w:rsidRPr="002E28D4" w:rsidRDefault="00F62843" w:rsidP="004B000D">
      <w:pPr>
        <w:pStyle w:val="ad"/>
        <w:spacing w:before="0" w:beforeAutospacing="0" w:after="0" w:afterAutospacing="0"/>
        <w:jc w:val="both"/>
      </w:pPr>
      <w:r w:rsidRPr="002E28D4">
        <w:rPr>
          <w:b/>
          <w:bCs/>
        </w:rPr>
        <w:t>Устный опрос</w:t>
      </w:r>
      <w:r w:rsidRPr="002E28D4">
        <w:t xml:space="preserve"> является одним из основных способов учета знаний учащихся по литературе и русскому языку.</w:t>
      </w:r>
    </w:p>
    <w:p w:rsidR="00F62843" w:rsidRPr="002E28D4" w:rsidRDefault="00F62843" w:rsidP="004B000D">
      <w:pPr>
        <w:pStyle w:val="ad"/>
        <w:spacing w:before="0" w:beforeAutospacing="0" w:after="0" w:afterAutospacing="0"/>
        <w:jc w:val="both"/>
      </w:pPr>
      <w:r w:rsidRPr="002E28D4">
        <w:rPr>
          <w:b/>
          <w:bCs/>
        </w:rPr>
        <w:t>Развернутый ответ ученика должен представлять собой</w:t>
      </w:r>
      <w:r w:rsidRPr="002E28D4">
        <w:t xml:space="preserve"> связное, логически последовательное сообщение на заданную тему, показывать его умение применять определения, правила в конкретных случаях.</w:t>
      </w:r>
    </w:p>
    <w:p w:rsidR="00F62843" w:rsidRPr="002E28D4" w:rsidRDefault="00F62843" w:rsidP="004B000D">
      <w:pPr>
        <w:pStyle w:val="ad"/>
        <w:spacing w:before="0" w:beforeAutospacing="0" w:after="0" w:afterAutospacing="0"/>
        <w:jc w:val="both"/>
      </w:pPr>
      <w:r w:rsidRPr="002E28D4">
        <w:t xml:space="preserve">При оценке ответа ученика надо руководствоваться следующими </w:t>
      </w:r>
      <w:r w:rsidRPr="002E28D4">
        <w:rPr>
          <w:b/>
          <w:bCs/>
        </w:rPr>
        <w:t>критериями</w:t>
      </w:r>
      <w:r w:rsidRPr="002E28D4">
        <w:t>, учитывать:</w:t>
      </w:r>
    </w:p>
    <w:p w:rsidR="00F62843" w:rsidRPr="002E28D4" w:rsidRDefault="00F62843" w:rsidP="004B000D">
      <w:pPr>
        <w:pStyle w:val="ad"/>
        <w:spacing w:before="0" w:beforeAutospacing="0" w:after="0" w:afterAutospacing="0"/>
        <w:jc w:val="both"/>
      </w:pPr>
      <w:r w:rsidRPr="002E28D4">
        <w:t>1) полноту и правильность ответа;</w:t>
      </w:r>
    </w:p>
    <w:p w:rsidR="00F62843" w:rsidRPr="002E28D4" w:rsidRDefault="00F62843" w:rsidP="004B000D">
      <w:pPr>
        <w:pStyle w:val="ad"/>
        <w:spacing w:before="0" w:beforeAutospacing="0" w:after="0" w:afterAutospacing="0"/>
        <w:jc w:val="both"/>
      </w:pPr>
      <w:r w:rsidRPr="002E28D4">
        <w:t>2) степень осознанности, понимания изученного;</w:t>
      </w:r>
    </w:p>
    <w:p w:rsidR="00F62843" w:rsidRPr="002E28D4" w:rsidRDefault="00F62843" w:rsidP="004B000D">
      <w:pPr>
        <w:pStyle w:val="ad"/>
        <w:spacing w:before="0" w:beforeAutospacing="0" w:after="0" w:afterAutospacing="0"/>
        <w:jc w:val="both"/>
      </w:pPr>
      <w:r w:rsidRPr="002E28D4">
        <w:t>3) языковое оформление ответа.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64"/>
        <w:gridCol w:w="9090"/>
      </w:tblGrid>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b/>
                <w:bCs/>
                <w:sz w:val="24"/>
                <w:szCs w:val="24"/>
              </w:rPr>
            </w:pPr>
            <w:r w:rsidRPr="002E28D4">
              <w:rPr>
                <w:rFonts w:ascii="Times New Roman" w:hAnsi="Times New Roman"/>
                <w:b/>
                <w:bCs/>
                <w:sz w:val="24"/>
                <w:szCs w:val="24"/>
              </w:rPr>
              <w:t>Балл</w:t>
            </w:r>
          </w:p>
        </w:tc>
        <w:tc>
          <w:tcPr>
            <w:tcW w:w="9903" w:type="dxa"/>
          </w:tcPr>
          <w:p w:rsidR="00F62843" w:rsidRPr="002E28D4" w:rsidRDefault="00F62843" w:rsidP="004B000D">
            <w:pPr>
              <w:spacing w:after="0" w:line="240" w:lineRule="auto"/>
              <w:jc w:val="both"/>
              <w:rPr>
                <w:rFonts w:ascii="Times New Roman" w:hAnsi="Times New Roman"/>
                <w:b/>
                <w:bCs/>
                <w:sz w:val="24"/>
                <w:szCs w:val="24"/>
              </w:rPr>
            </w:pPr>
            <w:r w:rsidRPr="002E28D4">
              <w:rPr>
                <w:rFonts w:ascii="Times New Roman" w:hAnsi="Times New Roman"/>
                <w:b/>
                <w:bCs/>
                <w:sz w:val="24"/>
                <w:szCs w:val="24"/>
              </w:rPr>
              <w:t>Степень выполнения учащимся</w:t>
            </w:r>
          </w:p>
          <w:p w:rsidR="00F62843" w:rsidRPr="002E28D4" w:rsidRDefault="00F62843" w:rsidP="004B000D">
            <w:pPr>
              <w:pStyle w:val="ad"/>
              <w:spacing w:before="0" w:beforeAutospacing="0" w:after="0" w:afterAutospacing="0"/>
              <w:jc w:val="both"/>
              <w:rPr>
                <w:b/>
                <w:bCs/>
              </w:rPr>
            </w:pPr>
            <w:r w:rsidRPr="002E28D4">
              <w:rPr>
                <w:b/>
                <w:bCs/>
              </w:rPr>
              <w:t>общих требований к ответу</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«5»</w:t>
            </w:r>
          </w:p>
        </w:tc>
        <w:tc>
          <w:tcPr>
            <w:tcW w:w="9903"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1) ученик полно излагает изученный материал, дает правильное определение языковых понятий;</w:t>
            </w:r>
          </w:p>
          <w:p w:rsidR="00F62843" w:rsidRPr="002E28D4" w:rsidRDefault="00F62843" w:rsidP="004B000D">
            <w:pPr>
              <w:pStyle w:val="ad"/>
              <w:spacing w:before="0" w:beforeAutospacing="0" w:after="0" w:afterAutospacing="0"/>
              <w:jc w:val="both"/>
            </w:pPr>
            <w:r w:rsidRPr="002E28D4">
              <w:t>2) обнаруживает понимание материала, может обосновать свои суждения, применить знания на практике, привести необходимые примеры не только из учебника, но и самостоятельно составленные;</w:t>
            </w:r>
          </w:p>
          <w:p w:rsidR="00F62843" w:rsidRPr="002E28D4" w:rsidRDefault="00F62843" w:rsidP="004B000D">
            <w:pPr>
              <w:pStyle w:val="ad"/>
              <w:spacing w:before="0" w:beforeAutospacing="0" w:after="0" w:afterAutospacing="0"/>
              <w:jc w:val="both"/>
            </w:pPr>
            <w:r w:rsidRPr="002E28D4">
              <w:t>3) излагает материал последовательно и правильно с точки зрения норм литературного языка.</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«4»</w:t>
            </w:r>
          </w:p>
        </w:tc>
        <w:tc>
          <w:tcPr>
            <w:tcW w:w="9903"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ученик дает ответ, удовлетворяющий тем же требованиям, что и для отметки «5», но допускает 1 - 2 ошибки, которые сам же исправляет, и 1 - 2 недочета в последовательности и языковом оформлении излагаемого.</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«3»</w:t>
            </w:r>
          </w:p>
        </w:tc>
        <w:tc>
          <w:tcPr>
            <w:tcW w:w="9903"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ученик обнаруживает знание и понимание основных положений данной темы, но:</w:t>
            </w:r>
          </w:p>
          <w:p w:rsidR="00F62843" w:rsidRPr="002E28D4" w:rsidRDefault="00F62843" w:rsidP="004B000D">
            <w:pPr>
              <w:pStyle w:val="ad"/>
              <w:spacing w:before="0" w:beforeAutospacing="0" w:after="0" w:afterAutospacing="0"/>
              <w:jc w:val="both"/>
            </w:pPr>
            <w:r w:rsidRPr="002E28D4">
              <w:t>1) излагает материал неполно и допускает неточности в определении понятий или формулировке правил;</w:t>
            </w:r>
          </w:p>
          <w:p w:rsidR="00F62843" w:rsidRPr="002E28D4" w:rsidRDefault="00F62843" w:rsidP="004B000D">
            <w:pPr>
              <w:pStyle w:val="ad"/>
              <w:spacing w:before="0" w:beforeAutospacing="0" w:after="0" w:afterAutospacing="0"/>
              <w:jc w:val="both"/>
            </w:pPr>
            <w:r w:rsidRPr="002E28D4">
              <w:t>2) не умеет достаточно глубоко и доказательно обосновать свои суждения и привести свои примеры;</w:t>
            </w:r>
          </w:p>
          <w:p w:rsidR="00F62843" w:rsidRPr="002E28D4" w:rsidRDefault="00F62843" w:rsidP="004B000D">
            <w:pPr>
              <w:pStyle w:val="ad"/>
              <w:spacing w:before="0" w:beforeAutospacing="0" w:after="0" w:afterAutospacing="0"/>
              <w:jc w:val="both"/>
            </w:pPr>
            <w:r w:rsidRPr="002E28D4">
              <w:t>3) излагает материал непоследовательно и допускает ошибки в языковом оформлении излагаемого</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b/>
                <w:bCs/>
                <w:sz w:val="24"/>
                <w:szCs w:val="24"/>
              </w:rPr>
            </w:pPr>
            <w:r w:rsidRPr="002E28D4">
              <w:rPr>
                <w:rFonts w:ascii="Times New Roman" w:hAnsi="Times New Roman"/>
                <w:b/>
                <w:sz w:val="24"/>
                <w:szCs w:val="24"/>
              </w:rPr>
              <w:t>«2»</w:t>
            </w:r>
          </w:p>
        </w:tc>
        <w:tc>
          <w:tcPr>
            <w:tcW w:w="9903" w:type="dxa"/>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ученик обнаруживает незнание большей части соответствующего раздела изучаемого материала, допускает ошибки в формулировке определений и правил, искажающие их смысл, беспорядочно и неуверенно излагает материал. Оценка «2» отмечает такие недостатки в подготовке ученика, которые являются серьезным препятствием к успешному овладению последующим материалом.</w:t>
            </w:r>
          </w:p>
        </w:tc>
      </w:tr>
    </w:tbl>
    <w:p w:rsidR="00F62843" w:rsidRPr="002E28D4" w:rsidRDefault="00F62843" w:rsidP="004B000D">
      <w:pPr>
        <w:pStyle w:val="ad"/>
        <w:spacing w:before="0" w:beforeAutospacing="0" w:after="0" w:afterAutospacing="0"/>
        <w:jc w:val="both"/>
      </w:pPr>
      <w:r w:rsidRPr="002E28D4">
        <w:t>Отметка «1» не ставится.</w:t>
      </w:r>
    </w:p>
    <w:p w:rsidR="00F62843" w:rsidRPr="002E28D4" w:rsidRDefault="00F62843" w:rsidP="004B000D">
      <w:pPr>
        <w:pStyle w:val="ad"/>
        <w:spacing w:before="0" w:beforeAutospacing="0" w:after="0" w:afterAutospacing="0"/>
        <w:jc w:val="both"/>
      </w:pPr>
      <w:r w:rsidRPr="002E28D4">
        <w:rPr>
          <w:b/>
          <w:bCs/>
        </w:rPr>
        <w:t>Отметка</w:t>
      </w:r>
      <w:r w:rsidRPr="002E28D4">
        <w:t xml:space="preserve"> («5», «4», «3») </w:t>
      </w:r>
      <w:r w:rsidRPr="002E28D4">
        <w:rPr>
          <w:b/>
          <w:bCs/>
        </w:rPr>
        <w:t>может ставиться не только за единовременный ответ</w:t>
      </w:r>
      <w:r w:rsidRPr="002E28D4">
        <w:t xml:space="preserve"> (когда на проверку подготовки ученика отводится определенное время), </w:t>
      </w:r>
      <w:r w:rsidRPr="002E28D4">
        <w:rPr>
          <w:b/>
          <w:bCs/>
        </w:rPr>
        <w:t>но и за рассредоточенный во времени,</w:t>
      </w:r>
      <w:r w:rsidRPr="002E28D4">
        <w:t xml:space="preserve"> т.е. за сумму ответов, данных учеником на протяжении урока (выводится поурочный балл), при условии, если в процессе урока не только заслушивались ответы учащегося, но и осуществлялась проверка его умения применять знания на практике.</w:t>
      </w:r>
    </w:p>
    <w:p w:rsidR="00F62843" w:rsidRPr="002E28D4" w:rsidRDefault="00F62843" w:rsidP="004B000D">
      <w:pPr>
        <w:pStyle w:val="ad"/>
        <w:spacing w:before="0" w:beforeAutospacing="0" w:after="0" w:afterAutospacing="0"/>
        <w:jc w:val="center"/>
        <w:rPr>
          <w:b/>
          <w:bCs/>
          <w:u w:val="single"/>
        </w:rPr>
      </w:pPr>
      <w:r w:rsidRPr="002E28D4">
        <w:rPr>
          <w:b/>
          <w:bCs/>
          <w:u w:val="single"/>
        </w:rPr>
        <w:t>Часть 2. Нормы оценки письменных контрольных работ</w:t>
      </w:r>
    </w:p>
    <w:p w:rsidR="00F62843" w:rsidRPr="002E28D4" w:rsidRDefault="00F62843" w:rsidP="004B000D">
      <w:pPr>
        <w:pStyle w:val="ad"/>
        <w:tabs>
          <w:tab w:val="left" w:pos="2410"/>
        </w:tabs>
        <w:spacing w:before="0" w:beforeAutospacing="0" w:after="0" w:afterAutospacing="0"/>
        <w:jc w:val="center"/>
        <w:rPr>
          <w:b/>
          <w:bCs/>
          <w:u w:val="single"/>
        </w:rPr>
      </w:pPr>
      <w:r w:rsidRPr="002E28D4">
        <w:rPr>
          <w:b/>
        </w:rPr>
        <w:t>Рекомендуемые нормы оценки за</w:t>
      </w:r>
      <w:r w:rsidRPr="002E28D4">
        <w:t xml:space="preserve"> </w:t>
      </w:r>
      <w:r w:rsidRPr="002E28D4">
        <w:rPr>
          <w:b/>
          <w:bCs/>
          <w:u w:val="single"/>
        </w:rPr>
        <w:t>ДИКТАНТ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167"/>
        <w:gridCol w:w="7861"/>
      </w:tblGrid>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b/>
                <w:bCs/>
                <w:sz w:val="24"/>
                <w:szCs w:val="24"/>
              </w:rPr>
            </w:pPr>
            <w:r w:rsidRPr="002E28D4">
              <w:rPr>
                <w:rFonts w:ascii="Times New Roman" w:hAnsi="Times New Roman"/>
                <w:b/>
                <w:bCs/>
                <w:sz w:val="24"/>
                <w:szCs w:val="24"/>
              </w:rPr>
              <w:t>Отметка</w:t>
            </w:r>
          </w:p>
        </w:tc>
        <w:tc>
          <w:tcPr>
            <w:tcW w:w="0" w:type="auto"/>
          </w:tcPr>
          <w:p w:rsidR="00F62843" w:rsidRPr="002E28D4" w:rsidRDefault="00F62843" w:rsidP="004B000D">
            <w:pPr>
              <w:spacing w:after="0" w:line="240" w:lineRule="auto"/>
              <w:jc w:val="both"/>
              <w:rPr>
                <w:rFonts w:ascii="Times New Roman" w:hAnsi="Times New Roman"/>
                <w:b/>
                <w:bCs/>
                <w:sz w:val="24"/>
                <w:szCs w:val="24"/>
              </w:rPr>
            </w:pPr>
            <w:r w:rsidRPr="002E28D4">
              <w:rPr>
                <w:rFonts w:ascii="Times New Roman" w:hAnsi="Times New Roman"/>
                <w:b/>
                <w:bCs/>
                <w:sz w:val="24"/>
                <w:szCs w:val="24"/>
              </w:rPr>
              <w:t>Число ошибок (орфографических и пунктуационных)</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«5»</w:t>
            </w:r>
          </w:p>
        </w:tc>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0/0, 0/1, 1/0 (негрубая ошибка)</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«4»</w:t>
            </w:r>
          </w:p>
        </w:tc>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2/2, 1/3, 0/4, 3/0, 3/1 (если ошибки однотипные)</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«3»</w:t>
            </w:r>
          </w:p>
        </w:tc>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4/4, 3/5, 0/7, 5/4 в 5 классе; 6/6 (если есть ошибки однотипные и негрубые)</w:t>
            </w:r>
          </w:p>
        </w:tc>
      </w:tr>
      <w:tr w:rsidR="00F62843" w:rsidRPr="002E28D4">
        <w:trPr>
          <w:jc w:val="center"/>
        </w:trPr>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b/>
                <w:bCs/>
                <w:sz w:val="24"/>
                <w:szCs w:val="24"/>
              </w:rPr>
              <w:t>«2»</w:t>
            </w:r>
          </w:p>
        </w:tc>
        <w:tc>
          <w:tcPr>
            <w:tcW w:w="0" w:type="auto"/>
          </w:tcPr>
          <w:p w:rsidR="00F62843" w:rsidRPr="002E28D4" w:rsidRDefault="00F62843" w:rsidP="004B000D">
            <w:pPr>
              <w:spacing w:after="0" w:line="240" w:lineRule="auto"/>
              <w:jc w:val="both"/>
              <w:rPr>
                <w:rFonts w:ascii="Times New Roman" w:hAnsi="Times New Roman"/>
                <w:sz w:val="24"/>
                <w:szCs w:val="24"/>
              </w:rPr>
            </w:pPr>
            <w:r w:rsidRPr="002E28D4">
              <w:rPr>
                <w:rFonts w:ascii="Times New Roman" w:hAnsi="Times New Roman"/>
                <w:sz w:val="24"/>
                <w:szCs w:val="24"/>
              </w:rPr>
              <w:t>7/7, 6/8, 5/9, 8/6</w:t>
            </w:r>
          </w:p>
        </w:tc>
      </w:tr>
    </w:tbl>
    <w:p w:rsidR="00F62843" w:rsidRPr="00D80D1A" w:rsidRDefault="00F62843" w:rsidP="004B000D">
      <w:pPr>
        <w:pStyle w:val="ad"/>
        <w:spacing w:before="0" w:beforeAutospacing="0" w:after="0" w:afterAutospacing="0"/>
        <w:jc w:val="both"/>
        <w:rPr>
          <w:sz w:val="22"/>
          <w:szCs w:val="22"/>
        </w:rPr>
      </w:pPr>
      <w:r w:rsidRPr="002E28D4">
        <w:rPr>
          <w:b/>
          <w:bCs/>
        </w:rPr>
        <w:t>В контрольной работе, состоящей из диктанта и дополнительного</w:t>
      </w:r>
      <w:r w:rsidRPr="002E28D4">
        <w:t xml:space="preserve"> (фонетического, лексического, орфографического, грамматического и т.п.) </w:t>
      </w:r>
      <w:r w:rsidRPr="002E28D4">
        <w:rPr>
          <w:b/>
          <w:bCs/>
        </w:rPr>
        <w:t>задания,</w:t>
      </w:r>
      <w:r w:rsidRPr="002E28D4">
        <w:t xml:space="preserve"> выставл</w:t>
      </w:r>
      <w:r w:rsidRPr="00D80D1A">
        <w:rPr>
          <w:sz w:val="22"/>
          <w:szCs w:val="22"/>
        </w:rPr>
        <w:t xml:space="preserve">яются </w:t>
      </w:r>
      <w:r w:rsidRPr="00D80D1A">
        <w:rPr>
          <w:b/>
          <w:bCs/>
          <w:sz w:val="22"/>
          <w:szCs w:val="22"/>
        </w:rPr>
        <w:t>две оценки</w:t>
      </w:r>
      <w:r w:rsidRPr="00D80D1A">
        <w:rPr>
          <w:sz w:val="22"/>
          <w:szCs w:val="22"/>
        </w:rPr>
        <w:t xml:space="preserve"> (за диктант и за дополнительное задание).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19"/>
        <w:gridCol w:w="4920"/>
      </w:tblGrid>
      <w:tr w:rsidR="00F62843" w:rsidRPr="00D80D1A">
        <w:trPr>
          <w:jc w:val="center"/>
        </w:trPr>
        <w:tc>
          <w:tcPr>
            <w:tcW w:w="0" w:type="auto"/>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Балл</w:t>
            </w:r>
          </w:p>
        </w:tc>
        <w:tc>
          <w:tcPr>
            <w:tcW w:w="0" w:type="auto"/>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Степень выполнения задания</w:t>
            </w:r>
          </w:p>
        </w:tc>
      </w:tr>
      <w:tr w:rsidR="00F62843" w:rsidRPr="00D80D1A">
        <w:trPr>
          <w:jc w:val="center"/>
        </w:trPr>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t>«5»</w:t>
            </w:r>
          </w:p>
        </w:tc>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ученик выполнил все задания верно</w:t>
            </w:r>
          </w:p>
        </w:tc>
      </w:tr>
      <w:tr w:rsidR="00F62843" w:rsidRPr="00D80D1A">
        <w:trPr>
          <w:jc w:val="center"/>
        </w:trPr>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lastRenderedPageBreak/>
              <w:t>«4»</w:t>
            </w:r>
          </w:p>
        </w:tc>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ученик выполнил правильно не менее 3/4 заданий</w:t>
            </w:r>
          </w:p>
        </w:tc>
      </w:tr>
      <w:tr w:rsidR="00F62843" w:rsidRPr="00D80D1A">
        <w:trPr>
          <w:jc w:val="center"/>
        </w:trPr>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t>«3»</w:t>
            </w:r>
          </w:p>
        </w:tc>
        <w:tc>
          <w:tcPr>
            <w:tcW w:w="0" w:type="auto"/>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выполнено не менее половины заданий</w:t>
            </w:r>
          </w:p>
        </w:tc>
      </w:tr>
    </w:tbl>
    <w:p w:rsidR="00F62843" w:rsidRPr="00D80D1A" w:rsidRDefault="00F62843" w:rsidP="004B000D">
      <w:pPr>
        <w:pStyle w:val="ad"/>
        <w:spacing w:before="0" w:beforeAutospacing="0" w:after="0" w:afterAutospacing="0"/>
        <w:jc w:val="center"/>
        <w:rPr>
          <w:sz w:val="22"/>
          <w:szCs w:val="22"/>
        </w:rPr>
      </w:pPr>
      <w:r w:rsidRPr="00D80D1A">
        <w:rPr>
          <w:b/>
          <w:bCs/>
          <w:sz w:val="22"/>
          <w:szCs w:val="22"/>
        </w:rPr>
        <w:t>Контрольный словарный диктант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894"/>
        <w:gridCol w:w="3640"/>
      </w:tblGrid>
      <w:tr w:rsidR="00F62843" w:rsidRPr="00D80D1A">
        <w:trPr>
          <w:jc w:val="center"/>
        </w:trPr>
        <w:tc>
          <w:tcPr>
            <w:tcW w:w="894" w:type="dxa"/>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Балл</w:t>
            </w:r>
          </w:p>
        </w:tc>
        <w:tc>
          <w:tcPr>
            <w:tcW w:w="3640" w:type="dxa"/>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Количество ошибок</w:t>
            </w:r>
          </w:p>
        </w:tc>
      </w:tr>
      <w:tr w:rsidR="00F62843" w:rsidRPr="00D80D1A">
        <w:trPr>
          <w:jc w:val="center"/>
        </w:trPr>
        <w:tc>
          <w:tcPr>
            <w:tcW w:w="894"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t>«5»</w:t>
            </w:r>
          </w:p>
        </w:tc>
        <w:tc>
          <w:tcPr>
            <w:tcW w:w="3640"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ошибки отсутствуют</w:t>
            </w:r>
          </w:p>
        </w:tc>
      </w:tr>
      <w:tr w:rsidR="00F62843" w:rsidRPr="00D80D1A">
        <w:trPr>
          <w:jc w:val="center"/>
        </w:trPr>
        <w:tc>
          <w:tcPr>
            <w:tcW w:w="894"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t>«4»</w:t>
            </w:r>
          </w:p>
        </w:tc>
        <w:tc>
          <w:tcPr>
            <w:tcW w:w="3640"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1 – 2 ошибки</w:t>
            </w:r>
          </w:p>
        </w:tc>
      </w:tr>
      <w:tr w:rsidR="00F62843" w:rsidRPr="00D80D1A">
        <w:trPr>
          <w:jc w:val="center"/>
        </w:trPr>
        <w:tc>
          <w:tcPr>
            <w:tcW w:w="894"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b/>
                <w:bCs/>
              </w:rPr>
              <w:t>«3»</w:t>
            </w:r>
          </w:p>
        </w:tc>
        <w:tc>
          <w:tcPr>
            <w:tcW w:w="3640"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3 – 4 ошибки</w:t>
            </w:r>
          </w:p>
        </w:tc>
      </w:tr>
    </w:tbl>
    <w:p w:rsidR="00F62843" w:rsidRPr="00155756" w:rsidRDefault="00F62843" w:rsidP="004B000D">
      <w:pPr>
        <w:pStyle w:val="ad"/>
        <w:spacing w:before="0" w:beforeAutospacing="0" w:after="0" w:afterAutospacing="0"/>
        <w:jc w:val="both"/>
        <w:rPr>
          <w:sz w:val="22"/>
          <w:szCs w:val="22"/>
        </w:rPr>
      </w:pPr>
      <w:r w:rsidRPr="00155756">
        <w:rPr>
          <w:sz w:val="22"/>
          <w:szCs w:val="22"/>
        </w:rPr>
        <w:t xml:space="preserve">«Нормы оценки» не только указывают, за какое количество ошибок в диктанте ставится та или иная оценка, но и варьируют допустимое количество ошибок. Такой подход связан с тем, что одновременно оценивается и количество, и характер ошибок, для чего вводятся понятия </w:t>
      </w:r>
      <w:r w:rsidRPr="00155756">
        <w:rPr>
          <w:b/>
          <w:bCs/>
          <w:i/>
          <w:iCs/>
          <w:sz w:val="22"/>
          <w:szCs w:val="22"/>
        </w:rPr>
        <w:t>грубые/негрубые</w:t>
      </w:r>
      <w:r w:rsidRPr="00155756">
        <w:rPr>
          <w:sz w:val="22"/>
          <w:szCs w:val="22"/>
        </w:rPr>
        <w:t xml:space="preserve"> ошибки и </w:t>
      </w:r>
      <w:r w:rsidRPr="00155756">
        <w:rPr>
          <w:b/>
          <w:bCs/>
          <w:i/>
          <w:iCs/>
          <w:sz w:val="22"/>
          <w:szCs w:val="22"/>
        </w:rPr>
        <w:t>однотипные/неоднотипные</w:t>
      </w:r>
      <w:r w:rsidRPr="00155756">
        <w:rPr>
          <w:sz w:val="22"/>
          <w:szCs w:val="22"/>
        </w:rPr>
        <w:t xml:space="preserve"> ошибки.</w:t>
      </w:r>
    </w:p>
    <w:p w:rsidR="00F62843" w:rsidRPr="00155756" w:rsidRDefault="00F62843" w:rsidP="004B000D">
      <w:pPr>
        <w:pStyle w:val="ad"/>
        <w:spacing w:before="0" w:beforeAutospacing="0" w:after="0" w:afterAutospacing="0"/>
        <w:jc w:val="both"/>
        <w:rPr>
          <w:b/>
          <w:bCs/>
          <w:sz w:val="22"/>
          <w:szCs w:val="22"/>
        </w:rPr>
      </w:pPr>
      <w:r w:rsidRPr="00155756">
        <w:rPr>
          <w:b/>
          <w:bCs/>
          <w:sz w:val="22"/>
          <w:szCs w:val="22"/>
        </w:rPr>
        <w:t>Критерии оценки орфографической грамотности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В письменных работах учащихся встречаются неверные написания двух видов: орфографические ошибки и описки.</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Орфографические ошибки</w:t>
      </w:r>
      <w:r w:rsidRPr="00155756">
        <w:rPr>
          <w:sz w:val="22"/>
          <w:szCs w:val="22"/>
        </w:rPr>
        <w:t xml:space="preserve"> представляют собой нарушение орфографической нормы, требований, предусмотренных орфографическими правилами или традицией письма («безшумный» вместо бесшумный, «предлогать» вместо предлагать и т.п.).</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Орфографические ошибки бывают:</w:t>
      </w:r>
    </w:p>
    <w:p w:rsidR="00F62843" w:rsidRPr="00155756" w:rsidRDefault="00F62843" w:rsidP="004B000D">
      <w:pPr>
        <w:pStyle w:val="ad"/>
        <w:spacing w:before="0" w:beforeAutospacing="0" w:after="0" w:afterAutospacing="0"/>
        <w:ind w:left="482" w:firstLine="709"/>
        <w:jc w:val="both"/>
        <w:rPr>
          <w:sz w:val="22"/>
          <w:szCs w:val="22"/>
        </w:rPr>
      </w:pPr>
      <w:r w:rsidRPr="00155756">
        <w:rPr>
          <w:sz w:val="22"/>
          <w:szCs w:val="22"/>
        </w:rPr>
        <w:t>1) на изученные правила;</w:t>
      </w:r>
    </w:p>
    <w:p w:rsidR="00F62843" w:rsidRPr="00155756" w:rsidRDefault="00F62843" w:rsidP="004B000D">
      <w:pPr>
        <w:pStyle w:val="ad"/>
        <w:spacing w:before="0" w:beforeAutospacing="0" w:after="0" w:afterAutospacing="0"/>
        <w:ind w:left="482" w:firstLine="709"/>
        <w:jc w:val="both"/>
        <w:rPr>
          <w:sz w:val="22"/>
          <w:szCs w:val="22"/>
        </w:rPr>
      </w:pPr>
      <w:r w:rsidRPr="00155756">
        <w:rPr>
          <w:sz w:val="22"/>
          <w:szCs w:val="22"/>
        </w:rPr>
        <w:t>2) на неизученные правила;</w:t>
      </w:r>
    </w:p>
    <w:p w:rsidR="00F62843" w:rsidRPr="00155756" w:rsidRDefault="00F62843" w:rsidP="004B000D">
      <w:pPr>
        <w:pStyle w:val="ad"/>
        <w:spacing w:before="0" w:beforeAutospacing="0" w:after="0" w:afterAutospacing="0"/>
        <w:ind w:left="482" w:firstLine="709"/>
        <w:jc w:val="both"/>
        <w:rPr>
          <w:sz w:val="22"/>
          <w:szCs w:val="22"/>
        </w:rPr>
      </w:pPr>
      <w:r w:rsidRPr="00155756">
        <w:rPr>
          <w:sz w:val="22"/>
          <w:szCs w:val="22"/>
        </w:rPr>
        <w:t>3) на правила, не изучаемые в школе.</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u w:val="single"/>
        </w:rPr>
        <w:t>Все ошибки исправляются учителем, но учитываются только ошибки первого типа.</w:t>
      </w:r>
      <w:r w:rsidRPr="00155756">
        <w:rPr>
          <w:sz w:val="22"/>
          <w:szCs w:val="22"/>
        </w:rPr>
        <w:t xml:space="preserve"> Исправляются, но не учитываются ошибки в словах с непроверяемыми написаниями, если над ними не проводилась специальная предварительная работа.</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Среди ошибок на изученные правила выделяются </w:t>
      </w:r>
      <w:r w:rsidRPr="00155756">
        <w:rPr>
          <w:b/>
          <w:bCs/>
          <w:sz w:val="22"/>
          <w:szCs w:val="22"/>
        </w:rPr>
        <w:t>негрубые ошибки</w:t>
      </w:r>
      <w:r w:rsidRPr="00155756">
        <w:rPr>
          <w:sz w:val="22"/>
          <w:szCs w:val="22"/>
        </w:rPr>
        <w:t>. Они отражают несовершенство русской орфографии; к ним относятся различного рода исключения из правил; отсутствие единого способа присоединения приставок в наречиях; существование дифференцированных правил (употребление ь регулируется 7 правилами).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u w:val="single"/>
        </w:rPr>
        <w:t>К негрубым относятся ошибки</w:t>
      </w:r>
      <w:r w:rsidRPr="00155756">
        <w:rPr>
          <w:sz w:val="22"/>
          <w:szCs w:val="22"/>
        </w:rPr>
        <w:t>:</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1) в словах-исключениях из правил;</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2) в написании большой буквы в составных собственных наименованиях;</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3) в случаях слитного и раздельного написания приставок в наречиях, образованных от существительных с предлогами, если их правописание не регулируется правилами;</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 xml:space="preserve">4) в написании </w:t>
      </w:r>
      <w:r w:rsidRPr="00155756">
        <w:rPr>
          <w:i/>
          <w:iCs/>
          <w:sz w:val="22"/>
          <w:szCs w:val="22"/>
        </w:rPr>
        <w:t>не</w:t>
      </w:r>
      <w:r w:rsidRPr="00155756">
        <w:rPr>
          <w:sz w:val="22"/>
          <w:szCs w:val="22"/>
        </w:rPr>
        <w:t xml:space="preserve"> с краткими прилагательными и причастиями, если они выступают в роли сказуемого;</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 xml:space="preserve">5) в написании </w:t>
      </w:r>
      <w:r w:rsidRPr="00155756">
        <w:rPr>
          <w:i/>
          <w:iCs/>
          <w:sz w:val="22"/>
          <w:szCs w:val="22"/>
        </w:rPr>
        <w:t>ы</w:t>
      </w:r>
      <w:r w:rsidRPr="00155756">
        <w:rPr>
          <w:sz w:val="22"/>
          <w:szCs w:val="22"/>
        </w:rPr>
        <w:t xml:space="preserve"> и </w:t>
      </w:r>
      <w:r w:rsidRPr="00155756">
        <w:rPr>
          <w:i/>
          <w:iCs/>
          <w:sz w:val="22"/>
          <w:szCs w:val="22"/>
        </w:rPr>
        <w:t>и</w:t>
      </w:r>
      <w:r w:rsidRPr="00155756">
        <w:rPr>
          <w:sz w:val="22"/>
          <w:szCs w:val="22"/>
        </w:rPr>
        <w:t xml:space="preserve"> после приставок;</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6) в написании собственных имен нерусского происхождения;</w:t>
      </w:r>
    </w:p>
    <w:p w:rsidR="00F62843" w:rsidRPr="00155756" w:rsidRDefault="00F62843" w:rsidP="004B000D">
      <w:pPr>
        <w:pStyle w:val="ad"/>
        <w:spacing w:before="0" w:beforeAutospacing="0" w:after="0" w:afterAutospacing="0"/>
        <w:ind w:left="426" w:hanging="142"/>
        <w:jc w:val="both"/>
        <w:rPr>
          <w:sz w:val="22"/>
          <w:szCs w:val="22"/>
        </w:rPr>
      </w:pPr>
      <w:r w:rsidRPr="00155756">
        <w:rPr>
          <w:sz w:val="22"/>
          <w:szCs w:val="22"/>
        </w:rPr>
        <w:t xml:space="preserve">7) в случаях трудного различения </w:t>
      </w:r>
      <w:r w:rsidRPr="00155756">
        <w:rPr>
          <w:i/>
          <w:iCs/>
          <w:sz w:val="22"/>
          <w:szCs w:val="22"/>
        </w:rPr>
        <w:t>не</w:t>
      </w:r>
      <w:r w:rsidRPr="00155756">
        <w:rPr>
          <w:sz w:val="22"/>
          <w:szCs w:val="22"/>
        </w:rPr>
        <w:t xml:space="preserve"> и </w:t>
      </w:r>
      <w:r w:rsidRPr="00155756">
        <w:rPr>
          <w:i/>
          <w:iCs/>
          <w:sz w:val="22"/>
          <w:szCs w:val="22"/>
        </w:rPr>
        <w:t>ни: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Куда он только не обращался; Куда он только ни обращался, никто ему не мог помочь; Никто иной не...; Не кто иной, как ...; Ничто иное не...; Не что иное, как,…</w:t>
      </w:r>
    </w:p>
    <w:p w:rsidR="00F62843" w:rsidRPr="00155756" w:rsidRDefault="00F62843" w:rsidP="004B000D">
      <w:pPr>
        <w:pStyle w:val="ad"/>
        <w:spacing w:before="0" w:beforeAutospacing="0" w:after="0" w:afterAutospacing="0"/>
        <w:ind w:firstLine="709"/>
        <w:jc w:val="both"/>
        <w:rPr>
          <w:b/>
          <w:sz w:val="22"/>
          <w:szCs w:val="22"/>
        </w:rPr>
      </w:pPr>
      <w:r w:rsidRPr="00155756">
        <w:rPr>
          <w:b/>
          <w:sz w:val="22"/>
          <w:szCs w:val="22"/>
        </w:rPr>
        <w:t>При подсчете одна негрубая ошибка приравнивается к половине ошибки.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В письменных работах учащихся могут встретиться </w:t>
      </w:r>
      <w:r w:rsidRPr="00155756">
        <w:rPr>
          <w:b/>
          <w:bCs/>
          <w:sz w:val="22"/>
          <w:szCs w:val="22"/>
        </w:rPr>
        <w:t>повторяющиеся и однотипные ошибки</w:t>
      </w:r>
      <w:r w:rsidRPr="00155756">
        <w:rPr>
          <w:sz w:val="22"/>
          <w:szCs w:val="22"/>
        </w:rPr>
        <w:t xml:space="preserve">. Их нужно различать и правильно учитывать при оценке диктанта. </w:t>
      </w:r>
      <w:r w:rsidRPr="00155756">
        <w:rPr>
          <w:sz w:val="22"/>
          <w:szCs w:val="22"/>
          <w:u w:val="single"/>
        </w:rPr>
        <w:t>Если ошибка повторяется в одном и том же слове или корне однокоренных слов, она учитывается как одна ошибка</w:t>
      </w:r>
      <w:r w:rsidRPr="00155756">
        <w:rPr>
          <w:sz w:val="22"/>
          <w:szCs w:val="22"/>
        </w:rPr>
        <w:t>.</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К однотипным относятся</w:t>
      </w:r>
      <w:r w:rsidRPr="00155756">
        <w:rPr>
          <w:sz w:val="22"/>
          <w:szCs w:val="22"/>
        </w:rPr>
        <w:t xml:space="preserve"> ошибки на одно правило, если условия выбора написания связаны с грамматическими и фонетическими особенностями слова. </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Не относятся к однотипным</w:t>
      </w:r>
      <w:r w:rsidRPr="00155756">
        <w:rPr>
          <w:sz w:val="22"/>
          <w:szCs w:val="22"/>
        </w:rPr>
        <w:t xml:space="preserve"> ошибки на правило, применение которого требует подбора опорного слова или формы слова.</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Если ученик допустил ошибки в написании личных окончаний глагола в словах </w:t>
      </w:r>
      <w:r w:rsidRPr="00155756">
        <w:rPr>
          <w:i/>
          <w:iCs/>
          <w:sz w:val="22"/>
          <w:szCs w:val="22"/>
        </w:rPr>
        <w:t>строят, видят</w:t>
      </w:r>
      <w:r w:rsidRPr="00155756">
        <w:rPr>
          <w:sz w:val="22"/>
          <w:szCs w:val="22"/>
        </w:rPr>
        <w:t xml:space="preserve">, то это однотипные ошибки, так как они сделаны на одно правило, </w:t>
      </w:r>
    </w:p>
    <w:p w:rsidR="00F62843" w:rsidRPr="00155756" w:rsidRDefault="00F62843" w:rsidP="004B000D">
      <w:pPr>
        <w:pStyle w:val="ad"/>
        <w:spacing w:before="0" w:beforeAutospacing="0" w:after="0" w:afterAutospacing="0"/>
        <w:jc w:val="both"/>
        <w:rPr>
          <w:sz w:val="22"/>
          <w:szCs w:val="22"/>
        </w:rPr>
      </w:pPr>
    </w:p>
    <w:p w:rsidR="00F62843" w:rsidRPr="00155756" w:rsidRDefault="00F62843" w:rsidP="004B000D">
      <w:pPr>
        <w:pStyle w:val="ad"/>
        <w:spacing w:before="0" w:beforeAutospacing="0" w:after="0" w:afterAutospacing="0"/>
        <w:jc w:val="both"/>
        <w:rPr>
          <w:sz w:val="22"/>
          <w:szCs w:val="22"/>
        </w:rPr>
      </w:pPr>
      <w:r w:rsidRPr="00155756">
        <w:rPr>
          <w:sz w:val="22"/>
          <w:szCs w:val="22"/>
        </w:rPr>
        <w:t>применение которого основано на анализе грамматических особенностей слова - определения спряжения глагола.</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Ошибки в парах </w:t>
      </w:r>
      <w:r w:rsidRPr="00155756">
        <w:rPr>
          <w:i/>
          <w:iCs/>
          <w:sz w:val="22"/>
          <w:szCs w:val="22"/>
        </w:rPr>
        <w:t>поздний, грустный; взглянуть, тянуть</w:t>
      </w:r>
      <w:r w:rsidRPr="00155756">
        <w:rPr>
          <w:sz w:val="22"/>
          <w:szCs w:val="22"/>
        </w:rPr>
        <w:t xml:space="preserve"> не являются однотипными, так как применение правил в данном случае связано с анализом семантики слов; это выражается в подборе однокоренного (родственного) слова или его формы.</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lastRenderedPageBreak/>
        <w:t>Описки</w:t>
      </w:r>
      <w:r w:rsidRPr="00155756">
        <w:rPr>
          <w:sz w:val="22"/>
          <w:szCs w:val="22"/>
        </w:rPr>
        <w:t xml:space="preserve"> - это следствие искажения звукового облика слова; они не связаны с правилами орфографии (перестановка букв, их пропуск и т.п.). Описки не отражают уровня орфографической грамотности учащихся. Они свидетельствуют о невнимательности, несобранности учащихся. Описки исправляются учителем, но не учитываются при оценке работы в целом.</w:t>
      </w:r>
    </w:p>
    <w:p w:rsidR="00F62843" w:rsidRPr="00155756" w:rsidRDefault="00F62843" w:rsidP="004B000D">
      <w:pPr>
        <w:pStyle w:val="ad"/>
        <w:spacing w:before="0" w:beforeAutospacing="0" w:after="0" w:afterAutospacing="0"/>
        <w:jc w:val="center"/>
        <w:rPr>
          <w:b/>
          <w:bCs/>
          <w:sz w:val="22"/>
          <w:szCs w:val="22"/>
        </w:rPr>
      </w:pPr>
      <w:r w:rsidRPr="00155756">
        <w:rPr>
          <w:b/>
          <w:bCs/>
          <w:sz w:val="22"/>
          <w:szCs w:val="22"/>
        </w:rPr>
        <w:t>Критерии пунктуационной грамотности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Все пунктуационные ошибки отражают неправильное выделение смысловых отрезков в предложении и в тексте. Среди пунктуационных ошибок выделяются ошибки </w:t>
      </w:r>
      <w:r w:rsidRPr="00155756">
        <w:rPr>
          <w:b/>
          <w:bCs/>
          <w:sz w:val="22"/>
          <w:szCs w:val="22"/>
        </w:rPr>
        <w:t>грубые и негрубые</w:t>
      </w:r>
      <w:r w:rsidRPr="00155756">
        <w:rPr>
          <w:sz w:val="22"/>
          <w:szCs w:val="22"/>
        </w:rPr>
        <w:t>.</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К </w:t>
      </w:r>
      <w:r w:rsidRPr="00155756">
        <w:rPr>
          <w:b/>
          <w:bCs/>
          <w:sz w:val="22"/>
          <w:szCs w:val="22"/>
        </w:rPr>
        <w:t>негрубым</w:t>
      </w:r>
      <w:r w:rsidRPr="00155756">
        <w:rPr>
          <w:sz w:val="22"/>
          <w:szCs w:val="22"/>
        </w:rPr>
        <w:t xml:space="preserve"> относятся:</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1) ошибки в выборе знака (употребление запятой вместо точки с запятой, тире вместо двоеточия в бессоюзном сложном предложении и т. п.);</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2) ошибки, связанные с применением правил, которые ограничивают или уточняют действия основного правила. Так, основное правило регламентирует постановку запятой между частями сложносочиненного предложения с союзом и. Действие этого правила ограничено одним условием: если части сложносочиненного предложения имеют общий второстепенный член, то запятая перед союзом и не ставится. Постановка учеником запятой в данном случае квалифицируется как ошибка негрубая, поскольку речь идет об исключении из общего правила;</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3) ошибки, связанные с постановкой сочетающихся знаков препинания: пропуск одного из знаков в предложении типа </w:t>
      </w:r>
      <w:r w:rsidRPr="00155756">
        <w:rPr>
          <w:i/>
          <w:iCs/>
          <w:sz w:val="22"/>
          <w:szCs w:val="22"/>
        </w:rPr>
        <w:t>Лес, расположенный за рекой, - самое грибное место в округе</w:t>
      </w:r>
      <w:r w:rsidRPr="00155756">
        <w:rPr>
          <w:sz w:val="22"/>
          <w:szCs w:val="22"/>
        </w:rPr>
        <w:t xml:space="preserve"> или неправильная последовательность их расположения.</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Некоторые пунктуационные ошибки </w:t>
      </w:r>
      <w:r w:rsidRPr="00155756">
        <w:rPr>
          <w:sz w:val="22"/>
          <w:szCs w:val="22"/>
          <w:u w:val="single"/>
        </w:rPr>
        <w:t>не учитываются при оценке письменных работ школьников. Это ошибки в передаче авторской пунктуации.</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u w:val="single"/>
        </w:rPr>
        <w:t>Среди пунктуационных ошибок не выделяется группа однотипных ошибок.</w:t>
      </w:r>
      <w:r w:rsidRPr="00155756">
        <w:rPr>
          <w:sz w:val="22"/>
          <w:szCs w:val="22"/>
        </w:rPr>
        <w:t xml:space="preserve"> Это объясняется тем, что применение всех пунктуационных правил так или иначе основано на семантическом анализе предложений и его частей. В остальном учет пунктуационных ошибок идет по тем же направлениям, что и учет орфографических ошибок.</w:t>
      </w:r>
    </w:p>
    <w:p w:rsidR="00F62843" w:rsidRPr="00155756" w:rsidRDefault="00F62843" w:rsidP="004B000D">
      <w:pPr>
        <w:pStyle w:val="ad"/>
        <w:spacing w:before="0" w:beforeAutospacing="0" w:after="0" w:afterAutospacing="0"/>
        <w:jc w:val="both"/>
        <w:rPr>
          <w:b/>
          <w:bCs/>
          <w:i/>
          <w:iCs/>
          <w:sz w:val="22"/>
          <w:szCs w:val="22"/>
        </w:rPr>
      </w:pPr>
      <w:r w:rsidRPr="00155756">
        <w:rPr>
          <w:b/>
          <w:bCs/>
          <w:i/>
          <w:iCs/>
          <w:sz w:val="22"/>
          <w:szCs w:val="22"/>
        </w:rPr>
        <w:t xml:space="preserve">Нормативы, определяющие уровень орфографической и пунктуационной грамотности учащихся, обычно фиксируются в программах по русскому языку </w:t>
      </w:r>
    </w:p>
    <w:p w:rsidR="00F62843" w:rsidRPr="00155756" w:rsidRDefault="00F62843" w:rsidP="004B000D">
      <w:pPr>
        <w:pStyle w:val="ad"/>
        <w:numPr>
          <w:ilvl w:val="0"/>
          <w:numId w:val="21"/>
        </w:numPr>
        <w:spacing w:before="0" w:beforeAutospacing="0" w:after="0" w:afterAutospacing="0"/>
        <w:ind w:left="1276" w:hanging="425"/>
        <w:jc w:val="center"/>
        <w:rPr>
          <w:b/>
          <w:bCs/>
          <w:sz w:val="22"/>
          <w:szCs w:val="22"/>
          <w:u w:val="single"/>
        </w:rPr>
      </w:pPr>
      <w:r w:rsidRPr="00155756">
        <w:rPr>
          <w:b/>
          <w:bCs/>
          <w:sz w:val="22"/>
          <w:szCs w:val="22"/>
        </w:rPr>
        <w:t>Критерии и нормативы оценки ИЗЛОЖЕНИЙ и СОЧИНЕНИЙ</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Критериями оценки содержания и композиционного оформления</w:t>
      </w:r>
      <w:r w:rsidRPr="00155756">
        <w:rPr>
          <w:sz w:val="22"/>
          <w:szCs w:val="22"/>
        </w:rPr>
        <w:t xml:space="preserve"> изложений и сочинений являются:</w:t>
      </w:r>
    </w:p>
    <w:p w:rsidR="00F62843" w:rsidRPr="00155756" w:rsidRDefault="00F62843" w:rsidP="004B000D">
      <w:pPr>
        <w:pStyle w:val="ad"/>
        <w:numPr>
          <w:ilvl w:val="0"/>
          <w:numId w:val="19"/>
        </w:numPr>
        <w:spacing w:before="0" w:beforeAutospacing="0" w:after="0" w:afterAutospacing="0"/>
        <w:ind w:left="567" w:hanging="141"/>
        <w:jc w:val="both"/>
        <w:rPr>
          <w:sz w:val="22"/>
          <w:szCs w:val="22"/>
        </w:rPr>
      </w:pPr>
      <w:r w:rsidRPr="00155756">
        <w:rPr>
          <w:sz w:val="22"/>
          <w:szCs w:val="22"/>
        </w:rPr>
        <w:t>соответствие работы теме, наличие и раскрытие основной мысли высказывания;</w:t>
      </w:r>
    </w:p>
    <w:p w:rsidR="00F62843" w:rsidRPr="00155756" w:rsidRDefault="00F62843" w:rsidP="004B000D">
      <w:pPr>
        <w:pStyle w:val="ad"/>
        <w:numPr>
          <w:ilvl w:val="0"/>
          <w:numId w:val="19"/>
        </w:numPr>
        <w:spacing w:before="0" w:beforeAutospacing="0" w:after="0" w:afterAutospacing="0"/>
        <w:ind w:left="567" w:hanging="141"/>
        <w:jc w:val="both"/>
        <w:rPr>
          <w:sz w:val="22"/>
          <w:szCs w:val="22"/>
        </w:rPr>
      </w:pPr>
      <w:r w:rsidRPr="00155756">
        <w:rPr>
          <w:sz w:val="22"/>
          <w:szCs w:val="22"/>
        </w:rPr>
        <w:t>полнота раскрытия темы;</w:t>
      </w:r>
    </w:p>
    <w:p w:rsidR="00F62843" w:rsidRPr="00155756" w:rsidRDefault="00F62843" w:rsidP="004B000D">
      <w:pPr>
        <w:pStyle w:val="ad"/>
        <w:numPr>
          <w:ilvl w:val="0"/>
          <w:numId w:val="19"/>
        </w:numPr>
        <w:spacing w:before="0" w:beforeAutospacing="0" w:after="0" w:afterAutospacing="0"/>
        <w:ind w:left="567" w:hanging="141"/>
        <w:jc w:val="both"/>
        <w:rPr>
          <w:sz w:val="22"/>
          <w:szCs w:val="22"/>
        </w:rPr>
      </w:pPr>
      <w:r w:rsidRPr="00155756">
        <w:rPr>
          <w:sz w:val="22"/>
          <w:szCs w:val="22"/>
        </w:rPr>
        <w:t>правильность фактического материала;</w:t>
      </w:r>
    </w:p>
    <w:p w:rsidR="00F62843" w:rsidRPr="00155756" w:rsidRDefault="00F62843" w:rsidP="004B000D">
      <w:pPr>
        <w:pStyle w:val="ad"/>
        <w:numPr>
          <w:ilvl w:val="0"/>
          <w:numId w:val="19"/>
        </w:numPr>
        <w:spacing w:before="0" w:beforeAutospacing="0" w:after="0" w:afterAutospacing="0"/>
        <w:ind w:left="567" w:hanging="141"/>
        <w:jc w:val="both"/>
        <w:rPr>
          <w:sz w:val="22"/>
          <w:szCs w:val="22"/>
        </w:rPr>
      </w:pPr>
      <w:r w:rsidRPr="00155756">
        <w:rPr>
          <w:sz w:val="22"/>
          <w:szCs w:val="22"/>
        </w:rPr>
        <w:t>последовательность и логичность изложения;</w:t>
      </w:r>
    </w:p>
    <w:p w:rsidR="00F62843" w:rsidRPr="00155756" w:rsidRDefault="00F62843" w:rsidP="004B000D">
      <w:pPr>
        <w:pStyle w:val="ad"/>
        <w:numPr>
          <w:ilvl w:val="0"/>
          <w:numId w:val="19"/>
        </w:numPr>
        <w:spacing w:before="0" w:beforeAutospacing="0" w:after="0" w:afterAutospacing="0"/>
        <w:ind w:left="567" w:hanging="141"/>
        <w:jc w:val="both"/>
        <w:rPr>
          <w:sz w:val="22"/>
          <w:szCs w:val="22"/>
        </w:rPr>
      </w:pPr>
      <w:r w:rsidRPr="00155756">
        <w:rPr>
          <w:sz w:val="22"/>
          <w:szCs w:val="22"/>
        </w:rPr>
        <w:t>правильное композиционное оформление работы.</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Нормативы оценки содержания и композиции изложений и сочинений выражаются в количестве фактических  и логических ошибок и недочетов.</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Так, отметка «5» ставится при отсутствии каких-либо ошибок, нарушающих перечисленные критерии, а отметку «4» можно поставить при наличии двух недочетов в содержании.</w:t>
      </w:r>
    </w:p>
    <w:p w:rsidR="00F62843" w:rsidRPr="00155756" w:rsidRDefault="00F62843" w:rsidP="004B000D">
      <w:pPr>
        <w:pStyle w:val="ad"/>
        <w:spacing w:before="0" w:beforeAutospacing="0" w:after="0" w:afterAutospacing="0"/>
        <w:jc w:val="center"/>
        <w:rPr>
          <w:sz w:val="22"/>
          <w:szCs w:val="22"/>
        </w:rPr>
      </w:pPr>
      <w:r w:rsidRPr="00155756">
        <w:rPr>
          <w:b/>
          <w:bCs/>
          <w:sz w:val="22"/>
          <w:szCs w:val="22"/>
        </w:rPr>
        <w:t>Критерии и нормативы оценки языкового оформления</w:t>
      </w:r>
      <w:r w:rsidRPr="00155756">
        <w:rPr>
          <w:sz w:val="22"/>
          <w:szCs w:val="22"/>
        </w:rPr>
        <w:t xml:space="preserve"> </w:t>
      </w:r>
      <w:r w:rsidRPr="00155756">
        <w:rPr>
          <w:b/>
          <w:sz w:val="22"/>
          <w:szCs w:val="22"/>
        </w:rPr>
        <w:t>изложений и сочинений</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Основными качествами хорошей речи, которые лежат в основе речевых навыков учащихся, принято считать богатство, точность, выразительность речи, ее правильность, уместность употребления языковых средств, поэтому изложения и сочинения оцениваются с точки зрения следующих критериев:</w:t>
      </w:r>
    </w:p>
    <w:p w:rsidR="00F62843" w:rsidRPr="00155756" w:rsidRDefault="00F62843" w:rsidP="004B000D">
      <w:pPr>
        <w:pStyle w:val="ad"/>
        <w:numPr>
          <w:ilvl w:val="0"/>
          <w:numId w:val="20"/>
        </w:numPr>
        <w:spacing w:before="0" w:beforeAutospacing="0" w:after="0" w:afterAutospacing="0"/>
        <w:jc w:val="both"/>
        <w:rPr>
          <w:sz w:val="22"/>
          <w:szCs w:val="22"/>
        </w:rPr>
      </w:pPr>
      <w:r w:rsidRPr="00155756">
        <w:rPr>
          <w:sz w:val="22"/>
          <w:szCs w:val="22"/>
        </w:rPr>
        <w:t>богатство (разнообразие) словаря и грамматического строя речи;</w:t>
      </w:r>
    </w:p>
    <w:p w:rsidR="00F62843" w:rsidRPr="00155756" w:rsidRDefault="00F62843" w:rsidP="004B000D">
      <w:pPr>
        <w:pStyle w:val="ad"/>
        <w:numPr>
          <w:ilvl w:val="0"/>
          <w:numId w:val="20"/>
        </w:numPr>
        <w:spacing w:before="0" w:beforeAutospacing="0" w:after="0" w:afterAutospacing="0"/>
        <w:jc w:val="both"/>
        <w:rPr>
          <w:sz w:val="22"/>
          <w:szCs w:val="22"/>
        </w:rPr>
      </w:pPr>
      <w:r w:rsidRPr="00155756">
        <w:rPr>
          <w:sz w:val="22"/>
          <w:szCs w:val="22"/>
        </w:rPr>
        <w:t>стилевое единство и выразительность речи;</w:t>
      </w:r>
    </w:p>
    <w:p w:rsidR="00F62843" w:rsidRPr="00155756" w:rsidRDefault="00F62843" w:rsidP="004B000D">
      <w:pPr>
        <w:pStyle w:val="ad"/>
        <w:numPr>
          <w:ilvl w:val="0"/>
          <w:numId w:val="20"/>
        </w:numPr>
        <w:spacing w:before="0" w:beforeAutospacing="0" w:after="0" w:afterAutospacing="0"/>
        <w:jc w:val="both"/>
        <w:rPr>
          <w:sz w:val="22"/>
          <w:szCs w:val="22"/>
        </w:rPr>
      </w:pPr>
      <w:r w:rsidRPr="00155756">
        <w:rPr>
          <w:sz w:val="22"/>
          <w:szCs w:val="22"/>
        </w:rPr>
        <w:t>правильность и уместность употребления языковых средств.</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Показателями </w:t>
      </w:r>
      <w:r w:rsidRPr="00155756">
        <w:rPr>
          <w:b/>
          <w:bCs/>
          <w:sz w:val="22"/>
          <w:szCs w:val="22"/>
          <w:u w:val="single"/>
        </w:rPr>
        <w:t>богатства речи</w:t>
      </w:r>
      <w:r w:rsidRPr="00155756">
        <w:rPr>
          <w:sz w:val="22"/>
          <w:szCs w:val="22"/>
        </w:rPr>
        <w:t xml:space="preserve"> являются большой объем активного словаря, развитой грамматический строй, разнообразие грамматических форм и конструкций, использованных в ходе оформления высказывания.</w:t>
      </w:r>
    </w:p>
    <w:p w:rsidR="00F62843" w:rsidRPr="00155756" w:rsidRDefault="00F62843" w:rsidP="004B000D">
      <w:pPr>
        <w:pStyle w:val="ad"/>
        <w:spacing w:before="0" w:beforeAutospacing="0" w:after="0" w:afterAutospacing="0"/>
        <w:ind w:firstLine="709"/>
        <w:jc w:val="both"/>
        <w:rPr>
          <w:sz w:val="22"/>
          <w:szCs w:val="22"/>
        </w:rPr>
      </w:pPr>
      <w:r w:rsidRPr="00155756">
        <w:rPr>
          <w:sz w:val="22"/>
          <w:szCs w:val="22"/>
        </w:rPr>
        <w:t xml:space="preserve">Показатель </w:t>
      </w:r>
      <w:r w:rsidRPr="00155756">
        <w:rPr>
          <w:b/>
          <w:bCs/>
          <w:sz w:val="22"/>
          <w:szCs w:val="22"/>
          <w:u w:val="single"/>
        </w:rPr>
        <w:t>точности речи</w:t>
      </w:r>
      <w:r w:rsidRPr="00155756">
        <w:rPr>
          <w:sz w:val="22"/>
          <w:szCs w:val="22"/>
        </w:rPr>
        <w:t xml:space="preserve"> - умение пользоваться синонимическими средствами языка и речи, выбрать из ряда возможных то языковое средство, которое наиболее уместно в данной речевой ситуации. Точность речи, таким образом, прежде всего, зависит от умения учащихся пользоваться синонимами, от умения правильно использовать возможности лексической сочетаемости слов, от понимания различных смысловых оттенков лексических единиц, от правильности и точности использования некоторых грамматических категорий (например, личных и указательных местоимений).</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u w:val="single"/>
        </w:rPr>
        <w:lastRenderedPageBreak/>
        <w:t>Выразительность речи</w:t>
      </w:r>
      <w:r w:rsidRPr="00155756">
        <w:rPr>
          <w:sz w:val="22"/>
          <w:szCs w:val="22"/>
        </w:rPr>
        <w:t xml:space="preserve"> предполагает такой отбор языковых средств, которые соответствуют целям, условиям и содержанию речевого общения. Это значит, что пишущий понимает особенности речевой ситуации, специфику условий речи, придает высказыванию соответствующую стилевую окраску и осознанно отбирает образные, изобразительные средства. Так, в художественном описании, например, уместны оценочные слова, тропы, лексические и морфологические категории, употребляющиеся в переносном значении. Здесь неуместны термины, конструкции и обороты, свойственные научному стилю речи.</w:t>
      </w:r>
    </w:p>
    <w:p w:rsidR="00F62843" w:rsidRPr="00155756" w:rsidRDefault="00F62843" w:rsidP="004B000D">
      <w:pPr>
        <w:pStyle w:val="ad"/>
        <w:spacing w:before="0" w:beforeAutospacing="0" w:after="0" w:afterAutospacing="0"/>
        <w:ind w:firstLine="709"/>
        <w:jc w:val="both"/>
        <w:rPr>
          <w:sz w:val="22"/>
          <w:szCs w:val="22"/>
        </w:rPr>
      </w:pPr>
      <w:r w:rsidRPr="00155756">
        <w:rPr>
          <w:b/>
          <w:sz w:val="22"/>
          <w:szCs w:val="22"/>
          <w:u w:val="single"/>
        </w:rPr>
        <w:t>Снижает выразительность школьных сочинений</w:t>
      </w:r>
      <w:r w:rsidRPr="00155756">
        <w:rPr>
          <w:sz w:val="22"/>
          <w:szCs w:val="22"/>
        </w:rPr>
        <w:t xml:space="preserve"> использование штампов, канцеляризмов, слов со сниженной стилистической окраской, неумение пользоваться стилистическими синонимами.</w:t>
      </w:r>
    </w:p>
    <w:p w:rsidR="00F62843" w:rsidRPr="00155756" w:rsidRDefault="00F62843" w:rsidP="00D80D1A">
      <w:pPr>
        <w:pStyle w:val="ad"/>
        <w:spacing w:before="0" w:beforeAutospacing="0" w:after="0" w:afterAutospacing="0"/>
        <w:ind w:firstLine="709"/>
        <w:jc w:val="both"/>
        <w:rPr>
          <w:sz w:val="22"/>
          <w:szCs w:val="22"/>
        </w:rPr>
      </w:pPr>
      <w:r w:rsidRPr="00155756">
        <w:rPr>
          <w:b/>
          <w:sz w:val="22"/>
          <w:szCs w:val="22"/>
          <w:u w:val="single"/>
        </w:rPr>
        <w:t>Правильность и уместность языкового оформления</w:t>
      </w:r>
      <w:r w:rsidRPr="00155756">
        <w:rPr>
          <w:sz w:val="22"/>
          <w:szCs w:val="22"/>
        </w:rPr>
        <w:t xml:space="preserve"> проявляется в отсутствии ошибок, нарушающих литературные нормы - лексические и грамматические (а в устной речи произносительные) - и правила выбора языковых средств в соответствии с разными задачами высказывания.</w:t>
      </w:r>
    </w:p>
    <w:p w:rsidR="00F62843" w:rsidRPr="00155756" w:rsidRDefault="00F62843" w:rsidP="00D80D1A">
      <w:pPr>
        <w:pStyle w:val="ad"/>
        <w:spacing w:before="0" w:beforeAutospacing="0" w:after="0" w:afterAutospacing="0"/>
        <w:jc w:val="center"/>
        <w:rPr>
          <w:b/>
          <w:bCs/>
          <w:sz w:val="22"/>
          <w:szCs w:val="22"/>
        </w:rPr>
      </w:pPr>
      <w:r w:rsidRPr="00155756">
        <w:rPr>
          <w:b/>
          <w:bCs/>
          <w:sz w:val="22"/>
          <w:szCs w:val="22"/>
        </w:rPr>
        <w:t>Изложение и сочинение оценивается двумя оценками:</w:t>
      </w:r>
    </w:p>
    <w:p w:rsidR="00F62843" w:rsidRPr="00155756" w:rsidRDefault="00F62843" w:rsidP="004B000D">
      <w:pPr>
        <w:pStyle w:val="ad"/>
        <w:spacing w:before="0" w:beforeAutospacing="0" w:after="0" w:afterAutospacing="0"/>
        <w:jc w:val="both"/>
        <w:rPr>
          <w:bCs/>
          <w:sz w:val="22"/>
          <w:szCs w:val="22"/>
        </w:rPr>
      </w:pPr>
      <w:r w:rsidRPr="00155756">
        <w:rPr>
          <w:bCs/>
          <w:sz w:val="22"/>
          <w:szCs w:val="22"/>
        </w:rPr>
        <w:t xml:space="preserve">первая – за содержание работы и речь, </w:t>
      </w:r>
    </w:p>
    <w:p w:rsidR="00F62843" w:rsidRPr="00155756" w:rsidRDefault="00F62843" w:rsidP="004B000D">
      <w:pPr>
        <w:pStyle w:val="ad"/>
        <w:spacing w:before="0" w:beforeAutospacing="0" w:after="0" w:afterAutospacing="0"/>
        <w:jc w:val="both"/>
        <w:rPr>
          <w:sz w:val="22"/>
          <w:szCs w:val="22"/>
        </w:rPr>
      </w:pPr>
      <w:r w:rsidRPr="00155756">
        <w:rPr>
          <w:bCs/>
          <w:sz w:val="22"/>
          <w:szCs w:val="22"/>
        </w:rPr>
        <w:t>вторая – за грамотность (в журнале ее рекомендуется ставить на странице «Русский язык» и учитывать при выставлении итоговой оценки по русскому языку)</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При выставлении оценки за содержание и речевое оформление согласно установленным нормам необходимо учитывать</w:t>
      </w:r>
      <w:r w:rsidRPr="00155756">
        <w:rPr>
          <w:sz w:val="22"/>
          <w:szCs w:val="22"/>
        </w:rPr>
        <w:t xml:space="preserve"> все требования, предъявляемые к раскрытию темы, а также к соблюдению речевых норм (богатство, выразительность, точность).</w:t>
      </w:r>
    </w:p>
    <w:p w:rsidR="00F62843" w:rsidRPr="00155756" w:rsidRDefault="00F62843" w:rsidP="004B000D">
      <w:pPr>
        <w:pStyle w:val="ad"/>
        <w:spacing w:before="0" w:beforeAutospacing="0" w:after="0" w:afterAutospacing="0"/>
        <w:ind w:firstLine="709"/>
        <w:jc w:val="both"/>
        <w:rPr>
          <w:sz w:val="22"/>
          <w:szCs w:val="22"/>
        </w:rPr>
      </w:pPr>
      <w:r w:rsidRPr="00155756">
        <w:rPr>
          <w:b/>
          <w:bCs/>
          <w:sz w:val="22"/>
          <w:szCs w:val="22"/>
        </w:rPr>
        <w:t>При выставлении второй оценки учитывается</w:t>
      </w:r>
      <w:r w:rsidRPr="00155756">
        <w:rPr>
          <w:sz w:val="22"/>
          <w:szCs w:val="22"/>
        </w:rPr>
        <w:t xml:space="preserve"> количество орфографических, пунктуационных и грамматических ошибок. Грамматические ошибки, таким образом, не учитываются при оценке языкового оформления сочинений и изложений.</w:t>
      </w:r>
    </w:p>
    <w:p w:rsidR="00F62843" w:rsidRPr="00155756" w:rsidRDefault="00F62843" w:rsidP="004B000D">
      <w:pPr>
        <w:spacing w:after="0" w:line="240" w:lineRule="auto"/>
        <w:jc w:val="center"/>
        <w:rPr>
          <w:rFonts w:ascii="Times New Roman" w:hAnsi="Times New Roman"/>
          <w:b/>
          <w:lang w:eastAsia="ru-RU"/>
        </w:rPr>
      </w:pPr>
      <w:r w:rsidRPr="00155756">
        <w:rPr>
          <w:rFonts w:ascii="Times New Roman" w:hAnsi="Times New Roman"/>
          <w:b/>
          <w:lang w:eastAsia="ru-RU"/>
        </w:rPr>
        <w:t>Объём сочинений, независимо от источника и места работы:</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9"/>
        <w:gridCol w:w="1168"/>
        <w:gridCol w:w="1168"/>
        <w:gridCol w:w="1042"/>
        <w:gridCol w:w="1183"/>
        <w:gridCol w:w="1039"/>
        <w:gridCol w:w="1031"/>
        <w:gridCol w:w="1298"/>
      </w:tblGrid>
      <w:tr w:rsidR="00F62843" w:rsidRPr="00155756">
        <w:trPr>
          <w:jc w:val="center"/>
        </w:trPr>
        <w:tc>
          <w:tcPr>
            <w:tcW w:w="1519"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Класс</w:t>
            </w:r>
          </w:p>
        </w:tc>
        <w:tc>
          <w:tcPr>
            <w:tcW w:w="1232"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V</w:t>
            </w:r>
          </w:p>
        </w:tc>
        <w:tc>
          <w:tcPr>
            <w:tcW w:w="1233"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VI</w:t>
            </w:r>
          </w:p>
        </w:tc>
        <w:tc>
          <w:tcPr>
            <w:tcW w:w="1089"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VII</w:t>
            </w:r>
          </w:p>
        </w:tc>
        <w:tc>
          <w:tcPr>
            <w:tcW w:w="1236"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VIII</w:t>
            </w:r>
          </w:p>
        </w:tc>
        <w:tc>
          <w:tcPr>
            <w:tcW w:w="1094"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IX</w:t>
            </w:r>
          </w:p>
        </w:tc>
        <w:tc>
          <w:tcPr>
            <w:tcW w:w="1094"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X</w:t>
            </w:r>
          </w:p>
        </w:tc>
        <w:tc>
          <w:tcPr>
            <w:tcW w:w="1356"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XI</w:t>
            </w:r>
          </w:p>
        </w:tc>
      </w:tr>
      <w:tr w:rsidR="00F62843" w:rsidRPr="00155756">
        <w:trPr>
          <w:jc w:val="center"/>
        </w:trPr>
        <w:tc>
          <w:tcPr>
            <w:tcW w:w="1519"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b/>
                <w:bCs/>
                <w:lang w:eastAsia="ru-RU"/>
              </w:rPr>
              <w:t>Количество страниц</w:t>
            </w:r>
          </w:p>
        </w:tc>
        <w:tc>
          <w:tcPr>
            <w:tcW w:w="1232"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1 – 1,5</w:t>
            </w:r>
          </w:p>
        </w:tc>
        <w:tc>
          <w:tcPr>
            <w:tcW w:w="1233"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1,5 – 2</w:t>
            </w:r>
          </w:p>
        </w:tc>
        <w:tc>
          <w:tcPr>
            <w:tcW w:w="1089"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2 – 2,5</w:t>
            </w:r>
          </w:p>
        </w:tc>
        <w:tc>
          <w:tcPr>
            <w:tcW w:w="1236"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2,5 – 3</w:t>
            </w:r>
          </w:p>
        </w:tc>
        <w:tc>
          <w:tcPr>
            <w:tcW w:w="1094"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3 – 4</w:t>
            </w:r>
          </w:p>
        </w:tc>
        <w:tc>
          <w:tcPr>
            <w:tcW w:w="1094"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4 – 5</w:t>
            </w:r>
          </w:p>
        </w:tc>
        <w:tc>
          <w:tcPr>
            <w:tcW w:w="1356" w:type="dxa"/>
          </w:tcPr>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5 – 7</w:t>
            </w:r>
          </w:p>
          <w:p w:rsidR="00F62843" w:rsidRPr="00155756" w:rsidRDefault="00F62843" w:rsidP="004B000D">
            <w:pPr>
              <w:spacing w:after="0" w:line="240" w:lineRule="auto"/>
              <w:jc w:val="both"/>
              <w:rPr>
                <w:rFonts w:ascii="Times New Roman" w:hAnsi="Times New Roman"/>
                <w:lang w:eastAsia="ru-RU"/>
              </w:rPr>
            </w:pPr>
            <w:r w:rsidRPr="00155756">
              <w:rPr>
                <w:rFonts w:ascii="Times New Roman" w:hAnsi="Times New Roman"/>
                <w:lang w:eastAsia="ru-RU"/>
              </w:rPr>
              <w:t>(за 2 часа)</w:t>
            </w:r>
          </w:p>
        </w:tc>
      </w:tr>
    </w:tbl>
    <w:p w:rsidR="00F62843" w:rsidRPr="006E791C" w:rsidRDefault="00F62843" w:rsidP="004B000D">
      <w:pPr>
        <w:pStyle w:val="ad"/>
        <w:spacing w:before="0" w:beforeAutospacing="0" w:after="0" w:afterAutospacing="0"/>
        <w:jc w:val="center"/>
        <w:rPr>
          <w:b/>
          <w:bCs/>
          <w:sz w:val="22"/>
          <w:szCs w:val="22"/>
        </w:rPr>
      </w:pPr>
      <w:r w:rsidRPr="006E791C">
        <w:rPr>
          <w:b/>
          <w:bCs/>
          <w:sz w:val="22"/>
          <w:szCs w:val="22"/>
        </w:rPr>
        <w:t>Основные критерии оценки за изложение и сочинение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76"/>
        <w:gridCol w:w="6078"/>
        <w:gridCol w:w="2800"/>
      </w:tblGrid>
      <w:tr w:rsidR="00F62843" w:rsidRPr="00D80D1A">
        <w:trPr>
          <w:jc w:val="center"/>
        </w:trPr>
        <w:tc>
          <w:tcPr>
            <w:tcW w:w="947" w:type="dxa"/>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Оценка</w:t>
            </w:r>
          </w:p>
        </w:tc>
        <w:tc>
          <w:tcPr>
            <w:tcW w:w="6668" w:type="dxa"/>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Содержание и речь</w:t>
            </w:r>
          </w:p>
        </w:tc>
        <w:tc>
          <w:tcPr>
            <w:tcW w:w="2932" w:type="dxa"/>
          </w:tcPr>
          <w:p w:rsidR="00F62843" w:rsidRPr="00D80D1A" w:rsidRDefault="00F62843" w:rsidP="004B000D">
            <w:pPr>
              <w:spacing w:after="0" w:line="240" w:lineRule="auto"/>
              <w:jc w:val="both"/>
              <w:rPr>
                <w:rFonts w:ascii="Times New Roman" w:hAnsi="Times New Roman"/>
                <w:b/>
                <w:bCs/>
              </w:rPr>
            </w:pPr>
            <w:r w:rsidRPr="00D80D1A">
              <w:rPr>
                <w:rFonts w:ascii="Times New Roman" w:hAnsi="Times New Roman"/>
                <w:b/>
                <w:bCs/>
              </w:rPr>
              <w:t>Грамотность</w:t>
            </w:r>
          </w:p>
        </w:tc>
      </w:tr>
      <w:tr w:rsidR="00F62843" w:rsidRPr="00D80D1A">
        <w:trPr>
          <w:jc w:val="center"/>
        </w:trPr>
        <w:tc>
          <w:tcPr>
            <w:tcW w:w="947" w:type="dxa"/>
          </w:tcPr>
          <w:p w:rsidR="00F62843" w:rsidRPr="00D80D1A" w:rsidRDefault="00F62843" w:rsidP="004B000D">
            <w:pPr>
              <w:pStyle w:val="ad"/>
              <w:spacing w:before="0" w:beforeAutospacing="0" w:after="0" w:afterAutospacing="0"/>
              <w:jc w:val="both"/>
              <w:rPr>
                <w:sz w:val="22"/>
                <w:szCs w:val="22"/>
              </w:rPr>
            </w:pPr>
            <w:r w:rsidRPr="00D80D1A">
              <w:rPr>
                <w:b/>
                <w:bCs/>
                <w:sz w:val="22"/>
                <w:szCs w:val="22"/>
              </w:rPr>
              <w:t>«5»</w:t>
            </w:r>
          </w:p>
        </w:tc>
        <w:tc>
          <w:tcPr>
            <w:tcW w:w="6668"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1.Содержание работы полностью соответствует теме.</w:t>
            </w:r>
          </w:p>
          <w:p w:rsidR="00F62843" w:rsidRPr="00D80D1A" w:rsidRDefault="00F62843" w:rsidP="004B000D">
            <w:pPr>
              <w:pStyle w:val="ad"/>
              <w:spacing w:before="0" w:beforeAutospacing="0" w:after="0" w:afterAutospacing="0"/>
              <w:jc w:val="both"/>
              <w:rPr>
                <w:sz w:val="22"/>
                <w:szCs w:val="22"/>
              </w:rPr>
            </w:pPr>
            <w:r w:rsidRPr="00D80D1A">
              <w:rPr>
                <w:sz w:val="22"/>
                <w:szCs w:val="22"/>
              </w:rPr>
              <w:t>2.Фактические ошибки отсутствуют.</w:t>
            </w:r>
          </w:p>
          <w:p w:rsidR="00F62843" w:rsidRPr="00D80D1A" w:rsidRDefault="00F62843" w:rsidP="004B000D">
            <w:pPr>
              <w:pStyle w:val="ad"/>
              <w:spacing w:before="0" w:beforeAutospacing="0" w:after="0" w:afterAutospacing="0"/>
              <w:jc w:val="both"/>
              <w:rPr>
                <w:sz w:val="22"/>
                <w:szCs w:val="22"/>
              </w:rPr>
            </w:pPr>
            <w:r w:rsidRPr="00D80D1A">
              <w:rPr>
                <w:sz w:val="22"/>
                <w:szCs w:val="22"/>
              </w:rPr>
              <w:t>3.Содержание излагается последовательно.</w:t>
            </w:r>
          </w:p>
          <w:p w:rsidR="00F62843" w:rsidRPr="00D80D1A" w:rsidRDefault="00F62843" w:rsidP="004B000D">
            <w:pPr>
              <w:pStyle w:val="ad"/>
              <w:spacing w:before="0" w:beforeAutospacing="0" w:after="0" w:afterAutospacing="0"/>
              <w:jc w:val="both"/>
              <w:rPr>
                <w:sz w:val="22"/>
                <w:szCs w:val="22"/>
              </w:rPr>
            </w:pPr>
            <w:r w:rsidRPr="00D80D1A">
              <w:rPr>
                <w:sz w:val="22"/>
                <w:szCs w:val="22"/>
              </w:rPr>
              <w:t>4.Работа отличается богатством словаря, разнообразием используемых синтаксических конструкций, точностью словоупотребления.</w:t>
            </w:r>
          </w:p>
          <w:p w:rsidR="00F62843" w:rsidRPr="00D80D1A" w:rsidRDefault="00F62843" w:rsidP="004B000D">
            <w:pPr>
              <w:pStyle w:val="ad"/>
              <w:spacing w:before="0" w:beforeAutospacing="0" w:after="0" w:afterAutospacing="0"/>
              <w:jc w:val="both"/>
              <w:rPr>
                <w:sz w:val="22"/>
                <w:szCs w:val="22"/>
              </w:rPr>
            </w:pPr>
            <w:r w:rsidRPr="00D80D1A">
              <w:rPr>
                <w:sz w:val="22"/>
                <w:szCs w:val="22"/>
              </w:rPr>
              <w:t>5.Достигнуты стилевое единство и выразительность текста.</w:t>
            </w:r>
          </w:p>
          <w:p w:rsidR="00F62843" w:rsidRPr="00D80D1A" w:rsidRDefault="00F62843" w:rsidP="004B000D">
            <w:pPr>
              <w:pStyle w:val="ad"/>
              <w:spacing w:before="0" w:beforeAutospacing="0" w:after="0" w:afterAutospacing="0"/>
              <w:jc w:val="both"/>
              <w:rPr>
                <w:sz w:val="22"/>
                <w:szCs w:val="22"/>
              </w:rPr>
            </w:pPr>
            <w:r w:rsidRPr="00D80D1A">
              <w:rPr>
                <w:sz w:val="22"/>
                <w:szCs w:val="22"/>
              </w:rPr>
              <w:t>В целом в работе допускается 1 недочет в содержании 1-2 речевых недочета.</w:t>
            </w:r>
          </w:p>
        </w:tc>
        <w:tc>
          <w:tcPr>
            <w:tcW w:w="2932"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Допускаются:</w:t>
            </w:r>
          </w:p>
          <w:p w:rsidR="00F62843" w:rsidRPr="00D80D1A" w:rsidRDefault="00F62843" w:rsidP="004B000D">
            <w:pPr>
              <w:pStyle w:val="ad"/>
              <w:spacing w:before="0" w:beforeAutospacing="0" w:after="0" w:afterAutospacing="0"/>
              <w:jc w:val="both"/>
              <w:rPr>
                <w:sz w:val="22"/>
                <w:szCs w:val="22"/>
              </w:rPr>
            </w:pPr>
            <w:r w:rsidRPr="00D80D1A">
              <w:rPr>
                <w:sz w:val="22"/>
                <w:szCs w:val="22"/>
              </w:rPr>
              <w:t>I орфографическая, или I пунктуационная, или 1 грамматическая ошибки</w:t>
            </w:r>
          </w:p>
        </w:tc>
      </w:tr>
      <w:tr w:rsidR="00F62843" w:rsidRPr="00D80D1A">
        <w:trPr>
          <w:jc w:val="center"/>
        </w:trPr>
        <w:tc>
          <w:tcPr>
            <w:tcW w:w="947" w:type="dxa"/>
          </w:tcPr>
          <w:p w:rsidR="00F62843" w:rsidRPr="00D80D1A" w:rsidRDefault="00F62843" w:rsidP="004B000D">
            <w:pPr>
              <w:pStyle w:val="ad"/>
              <w:spacing w:before="0" w:beforeAutospacing="0" w:after="0" w:afterAutospacing="0"/>
              <w:jc w:val="both"/>
              <w:rPr>
                <w:sz w:val="22"/>
                <w:szCs w:val="22"/>
              </w:rPr>
            </w:pPr>
            <w:r w:rsidRPr="00D80D1A">
              <w:rPr>
                <w:b/>
                <w:bCs/>
                <w:sz w:val="22"/>
                <w:szCs w:val="22"/>
              </w:rPr>
              <w:t>«4»</w:t>
            </w:r>
          </w:p>
        </w:tc>
        <w:tc>
          <w:tcPr>
            <w:tcW w:w="6668"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1.Содержание работы в основном соответствует теме (имеются незначительные отклонения от темы).</w:t>
            </w:r>
          </w:p>
          <w:p w:rsidR="00F62843" w:rsidRPr="00D80D1A" w:rsidRDefault="00F62843" w:rsidP="004B000D">
            <w:pPr>
              <w:pStyle w:val="ad"/>
              <w:spacing w:before="0" w:beforeAutospacing="0" w:after="0" w:afterAutospacing="0"/>
              <w:jc w:val="both"/>
              <w:rPr>
                <w:sz w:val="22"/>
                <w:szCs w:val="22"/>
              </w:rPr>
            </w:pPr>
            <w:r w:rsidRPr="00D80D1A">
              <w:rPr>
                <w:sz w:val="22"/>
                <w:szCs w:val="22"/>
              </w:rPr>
              <w:t>2.Содержание в основном достоверно, но имеются единичные фактические неточности.</w:t>
            </w:r>
          </w:p>
          <w:p w:rsidR="00F62843" w:rsidRPr="00D80D1A" w:rsidRDefault="00F62843" w:rsidP="004B000D">
            <w:pPr>
              <w:pStyle w:val="ad"/>
              <w:spacing w:before="0" w:beforeAutospacing="0" w:after="0" w:afterAutospacing="0"/>
              <w:jc w:val="both"/>
              <w:rPr>
                <w:sz w:val="22"/>
                <w:szCs w:val="22"/>
              </w:rPr>
            </w:pPr>
            <w:r w:rsidRPr="00D80D1A">
              <w:rPr>
                <w:sz w:val="22"/>
                <w:szCs w:val="22"/>
              </w:rPr>
              <w:t>3.Имеются незначительные нарушения последовательности в изложении мыслей.</w:t>
            </w:r>
          </w:p>
          <w:p w:rsidR="00F62843" w:rsidRPr="00D80D1A" w:rsidRDefault="00F62843" w:rsidP="004B000D">
            <w:pPr>
              <w:pStyle w:val="ad"/>
              <w:spacing w:before="0" w:beforeAutospacing="0" w:after="0" w:afterAutospacing="0"/>
              <w:jc w:val="both"/>
              <w:rPr>
                <w:sz w:val="22"/>
                <w:szCs w:val="22"/>
              </w:rPr>
            </w:pPr>
            <w:r w:rsidRPr="00D80D1A">
              <w:rPr>
                <w:sz w:val="22"/>
                <w:szCs w:val="22"/>
              </w:rPr>
              <w:t>4.Лексический и грамматический строй речи достаточно разнообразен.</w:t>
            </w:r>
          </w:p>
          <w:p w:rsidR="00F62843" w:rsidRPr="00D80D1A" w:rsidRDefault="00F62843" w:rsidP="004B000D">
            <w:pPr>
              <w:pStyle w:val="ad"/>
              <w:spacing w:before="0" w:beforeAutospacing="0" w:after="0" w:afterAutospacing="0"/>
              <w:jc w:val="both"/>
              <w:rPr>
                <w:sz w:val="22"/>
                <w:szCs w:val="22"/>
              </w:rPr>
            </w:pPr>
            <w:r w:rsidRPr="00D80D1A">
              <w:rPr>
                <w:sz w:val="22"/>
                <w:szCs w:val="22"/>
              </w:rPr>
              <w:t>5.Стиль работы отличается единством и достаточной выразительностью.</w:t>
            </w:r>
          </w:p>
          <w:p w:rsidR="00F62843" w:rsidRPr="00D80D1A" w:rsidRDefault="00F62843" w:rsidP="004B000D">
            <w:pPr>
              <w:pStyle w:val="ad"/>
              <w:spacing w:before="0" w:beforeAutospacing="0" w:after="0" w:afterAutospacing="0"/>
              <w:jc w:val="both"/>
              <w:rPr>
                <w:sz w:val="22"/>
                <w:szCs w:val="22"/>
              </w:rPr>
            </w:pPr>
            <w:r w:rsidRPr="00D80D1A">
              <w:rPr>
                <w:sz w:val="22"/>
                <w:szCs w:val="22"/>
              </w:rPr>
              <w:t>В целом в работе допускается не более 2 недочетов в содержании и не более 3-4 речевых недочетов.</w:t>
            </w:r>
          </w:p>
        </w:tc>
        <w:tc>
          <w:tcPr>
            <w:tcW w:w="2932"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2 грамматические ошибки</w:t>
            </w:r>
          </w:p>
        </w:tc>
      </w:tr>
      <w:tr w:rsidR="00F62843" w:rsidRPr="00D80D1A">
        <w:trPr>
          <w:jc w:val="center"/>
        </w:trPr>
        <w:tc>
          <w:tcPr>
            <w:tcW w:w="947" w:type="dxa"/>
          </w:tcPr>
          <w:p w:rsidR="00F62843" w:rsidRPr="00D80D1A" w:rsidRDefault="00F62843" w:rsidP="004B000D">
            <w:pPr>
              <w:pStyle w:val="ad"/>
              <w:spacing w:before="0" w:beforeAutospacing="0" w:after="0" w:afterAutospacing="0"/>
              <w:jc w:val="both"/>
              <w:rPr>
                <w:sz w:val="22"/>
                <w:szCs w:val="22"/>
              </w:rPr>
            </w:pPr>
            <w:r w:rsidRPr="00D80D1A">
              <w:rPr>
                <w:b/>
                <w:bCs/>
                <w:sz w:val="22"/>
                <w:szCs w:val="22"/>
              </w:rPr>
              <w:t>«3»</w:t>
            </w:r>
          </w:p>
        </w:tc>
        <w:tc>
          <w:tcPr>
            <w:tcW w:w="6668"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1.В работе допущены существенные отклонения</w:t>
            </w:r>
          </w:p>
          <w:p w:rsidR="00F62843" w:rsidRPr="00D80D1A" w:rsidRDefault="00F62843" w:rsidP="004B000D">
            <w:pPr>
              <w:pStyle w:val="ad"/>
              <w:spacing w:before="0" w:beforeAutospacing="0" w:after="0" w:afterAutospacing="0"/>
              <w:jc w:val="both"/>
              <w:rPr>
                <w:sz w:val="22"/>
                <w:szCs w:val="22"/>
              </w:rPr>
            </w:pPr>
            <w:r w:rsidRPr="00D80D1A">
              <w:rPr>
                <w:sz w:val="22"/>
                <w:szCs w:val="22"/>
              </w:rPr>
              <w:t>2.Работа достоверна в главном, но в ней имеются отдельные фактические неточности.</w:t>
            </w:r>
          </w:p>
          <w:p w:rsidR="00F62843" w:rsidRPr="00D80D1A" w:rsidRDefault="00F62843" w:rsidP="004B000D">
            <w:pPr>
              <w:pStyle w:val="ad"/>
              <w:spacing w:before="0" w:beforeAutospacing="0" w:after="0" w:afterAutospacing="0"/>
              <w:jc w:val="both"/>
              <w:rPr>
                <w:sz w:val="22"/>
                <w:szCs w:val="22"/>
              </w:rPr>
            </w:pPr>
            <w:r w:rsidRPr="00D80D1A">
              <w:rPr>
                <w:sz w:val="22"/>
                <w:szCs w:val="22"/>
              </w:rPr>
              <w:t>3.Допущены отдельные нарушения последовательности изложения</w:t>
            </w:r>
          </w:p>
          <w:p w:rsidR="00F62843" w:rsidRPr="00D80D1A" w:rsidRDefault="00F62843" w:rsidP="004B000D">
            <w:pPr>
              <w:pStyle w:val="ad"/>
              <w:spacing w:before="0" w:beforeAutospacing="0" w:after="0" w:afterAutospacing="0"/>
              <w:jc w:val="both"/>
              <w:rPr>
                <w:sz w:val="22"/>
                <w:szCs w:val="22"/>
              </w:rPr>
            </w:pPr>
            <w:r w:rsidRPr="00D80D1A">
              <w:rPr>
                <w:sz w:val="22"/>
                <w:szCs w:val="22"/>
              </w:rPr>
              <w:t>4.Беден словарь и однообразны употребляемые</w:t>
            </w:r>
          </w:p>
          <w:p w:rsidR="00F62843" w:rsidRPr="00D80D1A" w:rsidRDefault="00F62843" w:rsidP="004B000D">
            <w:pPr>
              <w:pStyle w:val="ad"/>
              <w:spacing w:before="0" w:beforeAutospacing="0" w:after="0" w:afterAutospacing="0"/>
              <w:jc w:val="both"/>
              <w:rPr>
                <w:sz w:val="22"/>
                <w:szCs w:val="22"/>
              </w:rPr>
            </w:pPr>
            <w:r w:rsidRPr="00D80D1A">
              <w:rPr>
                <w:sz w:val="22"/>
                <w:szCs w:val="22"/>
              </w:rPr>
              <w:t>синтаксические конструкции, встречается</w:t>
            </w:r>
          </w:p>
          <w:p w:rsidR="00F62843" w:rsidRPr="00D80D1A" w:rsidRDefault="00F62843" w:rsidP="004B000D">
            <w:pPr>
              <w:pStyle w:val="ad"/>
              <w:spacing w:before="0" w:beforeAutospacing="0" w:after="0" w:afterAutospacing="0"/>
              <w:jc w:val="both"/>
              <w:rPr>
                <w:sz w:val="22"/>
                <w:szCs w:val="22"/>
              </w:rPr>
            </w:pPr>
            <w:r w:rsidRPr="00D80D1A">
              <w:rPr>
                <w:sz w:val="22"/>
                <w:szCs w:val="22"/>
              </w:rPr>
              <w:lastRenderedPageBreak/>
              <w:t>неправильное словоупотребление.</w:t>
            </w:r>
          </w:p>
          <w:p w:rsidR="00F62843" w:rsidRPr="00D80D1A" w:rsidRDefault="00F62843" w:rsidP="004B000D">
            <w:pPr>
              <w:pStyle w:val="ad"/>
              <w:spacing w:before="0" w:beforeAutospacing="0" w:after="0" w:afterAutospacing="0"/>
              <w:jc w:val="both"/>
              <w:rPr>
                <w:sz w:val="22"/>
                <w:szCs w:val="22"/>
              </w:rPr>
            </w:pPr>
            <w:r w:rsidRPr="00D80D1A">
              <w:rPr>
                <w:sz w:val="22"/>
                <w:szCs w:val="22"/>
              </w:rPr>
              <w:t>5.Стиль работы не отличается единством, речь</w:t>
            </w:r>
          </w:p>
          <w:p w:rsidR="00F62843" w:rsidRPr="00D80D1A" w:rsidRDefault="00F62843" w:rsidP="004B000D">
            <w:pPr>
              <w:pStyle w:val="ad"/>
              <w:spacing w:before="0" w:beforeAutospacing="0" w:after="0" w:afterAutospacing="0"/>
              <w:jc w:val="both"/>
              <w:rPr>
                <w:sz w:val="22"/>
                <w:szCs w:val="22"/>
              </w:rPr>
            </w:pPr>
            <w:r w:rsidRPr="00D80D1A">
              <w:rPr>
                <w:sz w:val="22"/>
                <w:szCs w:val="22"/>
              </w:rPr>
              <w:t>недостаточно выразительна.</w:t>
            </w:r>
          </w:p>
          <w:p w:rsidR="00F62843" w:rsidRPr="00D80D1A" w:rsidRDefault="00F62843" w:rsidP="004B000D">
            <w:pPr>
              <w:pStyle w:val="ad"/>
              <w:spacing w:before="0" w:beforeAutospacing="0" w:after="0" w:afterAutospacing="0"/>
              <w:jc w:val="both"/>
              <w:rPr>
                <w:sz w:val="22"/>
                <w:szCs w:val="22"/>
              </w:rPr>
            </w:pPr>
            <w:r w:rsidRPr="00D80D1A">
              <w:rPr>
                <w:sz w:val="22"/>
                <w:szCs w:val="22"/>
              </w:rPr>
              <w:t>В целом в работе допускается не более 4 недочетов в содержании и 5 речевых недочетов.</w:t>
            </w:r>
          </w:p>
        </w:tc>
        <w:tc>
          <w:tcPr>
            <w:tcW w:w="2932"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lastRenderedPageBreak/>
              <w:t>Допускаются:</w:t>
            </w:r>
          </w:p>
          <w:p w:rsidR="00F62843" w:rsidRPr="00D80D1A" w:rsidRDefault="00F62843" w:rsidP="004B000D">
            <w:pPr>
              <w:pStyle w:val="ad"/>
              <w:spacing w:before="0" w:beforeAutospacing="0" w:after="0" w:afterAutospacing="0"/>
              <w:jc w:val="both"/>
              <w:rPr>
                <w:sz w:val="22"/>
                <w:szCs w:val="22"/>
              </w:rPr>
            </w:pPr>
            <w:r w:rsidRPr="00D80D1A">
              <w:rPr>
                <w:sz w:val="22"/>
                <w:szCs w:val="22"/>
              </w:rPr>
              <w:t>4 орфографические и</w:t>
            </w:r>
          </w:p>
          <w:p w:rsidR="00F62843" w:rsidRPr="00D80D1A" w:rsidRDefault="00F62843" w:rsidP="004B000D">
            <w:pPr>
              <w:pStyle w:val="ad"/>
              <w:spacing w:before="0" w:beforeAutospacing="0" w:after="0" w:afterAutospacing="0"/>
              <w:jc w:val="both"/>
              <w:rPr>
                <w:sz w:val="22"/>
                <w:szCs w:val="22"/>
              </w:rPr>
            </w:pPr>
            <w:r w:rsidRPr="00D80D1A">
              <w:rPr>
                <w:sz w:val="22"/>
                <w:szCs w:val="22"/>
              </w:rPr>
              <w:t>4 пунктуационные ошибки,</w:t>
            </w:r>
          </w:p>
          <w:p w:rsidR="00F62843" w:rsidRPr="00D80D1A" w:rsidRDefault="00F62843" w:rsidP="004B000D">
            <w:pPr>
              <w:pStyle w:val="ad"/>
              <w:spacing w:before="0" w:beforeAutospacing="0" w:after="0" w:afterAutospacing="0"/>
              <w:jc w:val="both"/>
              <w:rPr>
                <w:sz w:val="22"/>
                <w:szCs w:val="22"/>
              </w:rPr>
            </w:pPr>
            <w:r w:rsidRPr="00D80D1A">
              <w:rPr>
                <w:sz w:val="22"/>
                <w:szCs w:val="22"/>
              </w:rPr>
              <w:t>или 3 орф. и 5 пунк.,или</w:t>
            </w:r>
          </w:p>
          <w:p w:rsidR="00F62843" w:rsidRPr="00D80D1A" w:rsidRDefault="00F62843" w:rsidP="004B000D">
            <w:pPr>
              <w:pStyle w:val="ad"/>
              <w:spacing w:before="0" w:beforeAutospacing="0" w:after="0" w:afterAutospacing="0"/>
              <w:jc w:val="both"/>
              <w:rPr>
                <w:sz w:val="22"/>
                <w:szCs w:val="22"/>
              </w:rPr>
            </w:pPr>
            <w:r w:rsidRPr="00D80D1A">
              <w:rPr>
                <w:sz w:val="22"/>
                <w:szCs w:val="22"/>
              </w:rPr>
              <w:t>7 пунк. при отсутствии</w:t>
            </w:r>
          </w:p>
          <w:p w:rsidR="00F62843" w:rsidRPr="00D80D1A" w:rsidRDefault="00F62843" w:rsidP="004B000D">
            <w:pPr>
              <w:pStyle w:val="ad"/>
              <w:spacing w:before="0" w:beforeAutospacing="0" w:after="0" w:afterAutospacing="0"/>
              <w:jc w:val="both"/>
              <w:rPr>
                <w:sz w:val="22"/>
                <w:szCs w:val="22"/>
              </w:rPr>
            </w:pPr>
            <w:r w:rsidRPr="00D80D1A">
              <w:rPr>
                <w:sz w:val="22"/>
                <w:szCs w:val="22"/>
              </w:rPr>
              <w:t>орфографических (в 5 кл.-</w:t>
            </w:r>
          </w:p>
          <w:p w:rsidR="00F62843" w:rsidRPr="00D80D1A" w:rsidRDefault="00F62843" w:rsidP="004B000D">
            <w:pPr>
              <w:pStyle w:val="ad"/>
              <w:spacing w:before="0" w:beforeAutospacing="0" w:after="0" w:afterAutospacing="0"/>
              <w:jc w:val="both"/>
              <w:rPr>
                <w:sz w:val="22"/>
                <w:szCs w:val="22"/>
              </w:rPr>
            </w:pPr>
            <w:r w:rsidRPr="00D80D1A">
              <w:rPr>
                <w:sz w:val="22"/>
                <w:szCs w:val="22"/>
              </w:rPr>
              <w:lastRenderedPageBreak/>
              <w:t>5 орф. и 4 пунк., а также</w:t>
            </w:r>
          </w:p>
          <w:p w:rsidR="00F62843" w:rsidRPr="00D80D1A" w:rsidRDefault="00F62843" w:rsidP="004B000D">
            <w:pPr>
              <w:pStyle w:val="ad"/>
              <w:spacing w:before="0" w:beforeAutospacing="0" w:after="0" w:afterAutospacing="0"/>
              <w:jc w:val="both"/>
              <w:rPr>
                <w:sz w:val="22"/>
                <w:szCs w:val="22"/>
              </w:rPr>
            </w:pPr>
            <w:r w:rsidRPr="00D80D1A">
              <w:rPr>
                <w:sz w:val="22"/>
                <w:szCs w:val="22"/>
              </w:rPr>
              <w:t>4 грамматических ошибки</w:t>
            </w:r>
          </w:p>
        </w:tc>
      </w:tr>
      <w:tr w:rsidR="00F62843" w:rsidRPr="00D80D1A">
        <w:trPr>
          <w:jc w:val="center"/>
        </w:trPr>
        <w:tc>
          <w:tcPr>
            <w:tcW w:w="947" w:type="dxa"/>
          </w:tcPr>
          <w:p w:rsidR="00F62843" w:rsidRPr="00D80D1A" w:rsidRDefault="00F62843" w:rsidP="004B000D">
            <w:pPr>
              <w:pStyle w:val="ad"/>
              <w:spacing w:before="0" w:beforeAutospacing="0" w:after="0" w:afterAutospacing="0"/>
              <w:jc w:val="both"/>
              <w:rPr>
                <w:sz w:val="22"/>
                <w:szCs w:val="22"/>
              </w:rPr>
            </w:pPr>
            <w:r w:rsidRPr="00D80D1A">
              <w:rPr>
                <w:b/>
                <w:bCs/>
                <w:sz w:val="22"/>
                <w:szCs w:val="22"/>
              </w:rPr>
              <w:lastRenderedPageBreak/>
              <w:t>«2»</w:t>
            </w:r>
          </w:p>
        </w:tc>
        <w:tc>
          <w:tcPr>
            <w:tcW w:w="6668"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Работа не соответствует теме. Допущено много фактических неточностей. Нарушена последовательность мыслей во всех частях работы, отсутствует связь между ними, работа не соответствует плану. Крайне беден словарь, работа написана короткими однотипными предложениями со слабо выраженной связью между ними, часты случат неправильного словоупотребления. Нарушено стилевое единство текста. В целом в работе допущено 6 недочетов и до 7 речевых недочетов</w:t>
            </w:r>
          </w:p>
        </w:tc>
        <w:tc>
          <w:tcPr>
            <w:tcW w:w="2932" w:type="dxa"/>
          </w:tcPr>
          <w:p w:rsidR="00F62843" w:rsidRPr="00D80D1A" w:rsidRDefault="00F62843" w:rsidP="004B000D">
            <w:pPr>
              <w:spacing w:after="0" w:line="240" w:lineRule="auto"/>
              <w:jc w:val="both"/>
              <w:rPr>
                <w:rFonts w:ascii="Times New Roman" w:hAnsi="Times New Roman"/>
              </w:rPr>
            </w:pPr>
            <w:r w:rsidRPr="00D80D1A">
              <w:rPr>
                <w:rFonts w:ascii="Times New Roman" w:hAnsi="Times New Roman"/>
              </w:rPr>
              <w:t>Допускаются:</w:t>
            </w:r>
          </w:p>
          <w:p w:rsidR="00F62843" w:rsidRPr="00D80D1A" w:rsidRDefault="00F62843" w:rsidP="004B000D">
            <w:pPr>
              <w:pStyle w:val="ad"/>
              <w:spacing w:before="0" w:beforeAutospacing="0" w:after="0" w:afterAutospacing="0"/>
              <w:jc w:val="both"/>
              <w:rPr>
                <w:sz w:val="22"/>
                <w:szCs w:val="22"/>
              </w:rPr>
            </w:pPr>
            <w:r w:rsidRPr="00D80D1A">
              <w:rPr>
                <w:sz w:val="22"/>
                <w:szCs w:val="22"/>
              </w:rPr>
              <w:t>7 орф. и 7 пунк. ошибок, или</w:t>
            </w:r>
          </w:p>
          <w:p w:rsidR="00F62843" w:rsidRPr="00D80D1A" w:rsidRDefault="00F62843" w:rsidP="004B000D">
            <w:pPr>
              <w:pStyle w:val="ad"/>
              <w:spacing w:before="0" w:beforeAutospacing="0" w:after="0" w:afterAutospacing="0"/>
              <w:jc w:val="both"/>
              <w:rPr>
                <w:sz w:val="22"/>
                <w:szCs w:val="22"/>
              </w:rPr>
            </w:pPr>
            <w:r w:rsidRPr="00D80D1A">
              <w:rPr>
                <w:sz w:val="22"/>
                <w:szCs w:val="22"/>
              </w:rPr>
              <w:t>6 орф. и 8 пунк., или</w:t>
            </w:r>
          </w:p>
          <w:p w:rsidR="00F62843" w:rsidRPr="00D80D1A" w:rsidRDefault="00F62843" w:rsidP="004B000D">
            <w:pPr>
              <w:pStyle w:val="ad"/>
              <w:spacing w:before="0" w:beforeAutospacing="0" w:after="0" w:afterAutospacing="0"/>
              <w:jc w:val="both"/>
              <w:rPr>
                <w:sz w:val="22"/>
                <w:szCs w:val="22"/>
              </w:rPr>
            </w:pPr>
            <w:r w:rsidRPr="00D80D1A">
              <w:rPr>
                <w:sz w:val="22"/>
                <w:szCs w:val="22"/>
              </w:rPr>
              <w:t>5 орф. и 9 пунк., или</w:t>
            </w:r>
          </w:p>
          <w:p w:rsidR="00F62843" w:rsidRPr="00D80D1A" w:rsidRDefault="00F62843" w:rsidP="004B000D">
            <w:pPr>
              <w:pStyle w:val="ad"/>
              <w:spacing w:before="0" w:beforeAutospacing="0" w:after="0" w:afterAutospacing="0"/>
              <w:jc w:val="both"/>
              <w:rPr>
                <w:sz w:val="22"/>
                <w:szCs w:val="22"/>
              </w:rPr>
            </w:pPr>
            <w:r w:rsidRPr="00D80D1A">
              <w:rPr>
                <w:sz w:val="22"/>
                <w:szCs w:val="22"/>
              </w:rPr>
              <w:t>9 пунк., или 8 орф. и 5 пунк.,</w:t>
            </w:r>
          </w:p>
          <w:p w:rsidR="00F62843" w:rsidRPr="00D80D1A" w:rsidRDefault="00F62843" w:rsidP="004B000D">
            <w:pPr>
              <w:pStyle w:val="ad"/>
              <w:spacing w:before="0" w:beforeAutospacing="0" w:after="0" w:afterAutospacing="0"/>
              <w:jc w:val="both"/>
              <w:rPr>
                <w:sz w:val="22"/>
                <w:szCs w:val="22"/>
              </w:rPr>
            </w:pPr>
            <w:r w:rsidRPr="00D80D1A">
              <w:rPr>
                <w:sz w:val="22"/>
                <w:szCs w:val="22"/>
              </w:rPr>
              <w:t>а также 7 грамматических</w:t>
            </w:r>
          </w:p>
          <w:p w:rsidR="00F62843" w:rsidRPr="00D80D1A" w:rsidRDefault="00F62843" w:rsidP="004B000D">
            <w:pPr>
              <w:pStyle w:val="ad"/>
              <w:spacing w:before="0" w:beforeAutospacing="0" w:after="0" w:afterAutospacing="0"/>
              <w:jc w:val="both"/>
              <w:rPr>
                <w:sz w:val="22"/>
                <w:szCs w:val="22"/>
              </w:rPr>
            </w:pPr>
            <w:r w:rsidRPr="00D80D1A">
              <w:rPr>
                <w:sz w:val="22"/>
                <w:szCs w:val="22"/>
              </w:rPr>
              <w:t>ошибок</w:t>
            </w:r>
          </w:p>
        </w:tc>
      </w:tr>
    </w:tbl>
    <w:p w:rsidR="00F62843" w:rsidRPr="00155756" w:rsidRDefault="00F62843" w:rsidP="004B000D">
      <w:pPr>
        <w:pStyle w:val="ad"/>
        <w:spacing w:before="0" w:beforeAutospacing="0" w:after="0" w:afterAutospacing="0"/>
        <w:jc w:val="center"/>
        <w:rPr>
          <w:b/>
          <w:bCs/>
          <w:sz w:val="22"/>
          <w:lang w:val="en-US"/>
        </w:rPr>
      </w:pPr>
      <w:r w:rsidRPr="00155756">
        <w:rPr>
          <w:b/>
          <w:bCs/>
          <w:sz w:val="22"/>
        </w:rPr>
        <w:t>Оценка обучающих работ</w:t>
      </w:r>
    </w:p>
    <w:p w:rsidR="00F62843" w:rsidRPr="00155756" w:rsidRDefault="00F62843" w:rsidP="004B000D">
      <w:pPr>
        <w:pStyle w:val="ad"/>
        <w:spacing w:before="0" w:beforeAutospacing="0" w:after="0" w:afterAutospacing="0"/>
        <w:jc w:val="both"/>
        <w:rPr>
          <w:sz w:val="22"/>
        </w:rPr>
      </w:pPr>
      <w:r w:rsidRPr="00155756">
        <w:rPr>
          <w:sz w:val="22"/>
        </w:rPr>
        <w:t xml:space="preserve"> (различные упражнения и диктанты неконтрольного характера) </w:t>
      </w:r>
    </w:p>
    <w:p w:rsidR="00F62843" w:rsidRPr="00155756" w:rsidRDefault="00F62843" w:rsidP="004B000D">
      <w:pPr>
        <w:pStyle w:val="ad"/>
        <w:spacing w:before="0" w:beforeAutospacing="0" w:after="0" w:afterAutospacing="0"/>
        <w:jc w:val="both"/>
        <w:rPr>
          <w:sz w:val="22"/>
        </w:rPr>
      </w:pPr>
      <w:r w:rsidRPr="00155756">
        <w:rPr>
          <w:sz w:val="22"/>
        </w:rPr>
        <w:t>оцениваются более строго, чем контрольные работы</w:t>
      </w:r>
    </w:p>
    <w:p w:rsidR="00F62843" w:rsidRPr="00155756" w:rsidRDefault="00F62843" w:rsidP="004B000D">
      <w:pPr>
        <w:pStyle w:val="ad"/>
        <w:spacing w:before="0" w:beforeAutospacing="0" w:after="0" w:afterAutospacing="0"/>
        <w:jc w:val="both"/>
        <w:rPr>
          <w:sz w:val="22"/>
        </w:rPr>
      </w:pPr>
      <w:r w:rsidRPr="00155756">
        <w:rPr>
          <w:sz w:val="22"/>
        </w:rPr>
        <w:t>При оценке обучающих работ учитываются:</w:t>
      </w:r>
    </w:p>
    <w:p w:rsidR="00F62843" w:rsidRPr="00155756" w:rsidRDefault="00F62843" w:rsidP="004B000D">
      <w:pPr>
        <w:pStyle w:val="ad"/>
        <w:spacing w:before="0" w:beforeAutospacing="0" w:after="0" w:afterAutospacing="0"/>
        <w:ind w:left="567"/>
        <w:jc w:val="both"/>
        <w:rPr>
          <w:sz w:val="22"/>
        </w:rPr>
      </w:pPr>
      <w:r w:rsidRPr="00155756">
        <w:rPr>
          <w:sz w:val="22"/>
        </w:rPr>
        <w:t>1) степень самостоятельности учащегося;</w:t>
      </w:r>
    </w:p>
    <w:p w:rsidR="00F62843" w:rsidRPr="00155756" w:rsidRDefault="00F62843" w:rsidP="004B000D">
      <w:pPr>
        <w:pStyle w:val="ad"/>
        <w:spacing w:before="0" w:beforeAutospacing="0" w:after="0" w:afterAutospacing="0"/>
        <w:ind w:left="567"/>
        <w:jc w:val="both"/>
        <w:rPr>
          <w:sz w:val="22"/>
        </w:rPr>
      </w:pPr>
      <w:r w:rsidRPr="00155756">
        <w:rPr>
          <w:sz w:val="22"/>
        </w:rPr>
        <w:t>2) этап обучения;</w:t>
      </w:r>
    </w:p>
    <w:p w:rsidR="00F62843" w:rsidRPr="00155756" w:rsidRDefault="00F62843" w:rsidP="004B000D">
      <w:pPr>
        <w:pStyle w:val="ad"/>
        <w:spacing w:before="0" w:beforeAutospacing="0" w:after="0" w:afterAutospacing="0"/>
        <w:ind w:left="567"/>
        <w:jc w:val="both"/>
        <w:rPr>
          <w:sz w:val="22"/>
        </w:rPr>
      </w:pPr>
      <w:r w:rsidRPr="00155756">
        <w:rPr>
          <w:sz w:val="22"/>
        </w:rPr>
        <w:t>3) объем работы;</w:t>
      </w:r>
    </w:p>
    <w:p w:rsidR="00F62843" w:rsidRPr="00155756" w:rsidRDefault="00F62843" w:rsidP="004B000D">
      <w:pPr>
        <w:pStyle w:val="ad"/>
        <w:spacing w:before="0" w:beforeAutospacing="0" w:after="0" w:afterAutospacing="0"/>
        <w:ind w:left="567"/>
        <w:jc w:val="both"/>
        <w:rPr>
          <w:sz w:val="22"/>
        </w:rPr>
      </w:pPr>
      <w:r w:rsidRPr="00155756">
        <w:rPr>
          <w:sz w:val="22"/>
        </w:rPr>
        <w:t>4) четкость, аккуратность, каллиграфическая правильность письма.</w:t>
      </w:r>
    </w:p>
    <w:p w:rsidR="00F62843" w:rsidRPr="00155756" w:rsidRDefault="00F62843" w:rsidP="004B000D">
      <w:pPr>
        <w:pStyle w:val="ad"/>
        <w:spacing w:before="0" w:beforeAutospacing="0" w:after="0" w:afterAutospacing="0"/>
        <w:ind w:firstLine="709"/>
        <w:jc w:val="both"/>
        <w:rPr>
          <w:sz w:val="22"/>
        </w:rPr>
      </w:pPr>
      <w:r w:rsidRPr="00155756">
        <w:rPr>
          <w:sz w:val="22"/>
        </w:rPr>
        <w:t>Если возможные ошибки были предупреждены в ходе работы, оценки «5» и «4» ставятся только в том случае, когда ученик не допустил ошибок или допустил, но исправил ошибку. При этом выбор одной из оценок при одинаковом уровне грамотности и содержания определяется степенью аккуратности записи, подчеркиваний и других особенностей оформления, а также наличием или отсутствием описок. В работе, превышающей по количеству слов объем диктантов для данного класса, для оценки «4» допустимо и 2 исправления ошибок.</w:t>
      </w:r>
    </w:p>
    <w:p w:rsidR="00F62843" w:rsidRPr="00155756" w:rsidRDefault="00F62843" w:rsidP="004B000D">
      <w:pPr>
        <w:pStyle w:val="ad"/>
        <w:spacing w:before="0" w:beforeAutospacing="0" w:after="0" w:afterAutospacing="0"/>
        <w:ind w:firstLine="709"/>
        <w:jc w:val="both"/>
        <w:rPr>
          <w:sz w:val="22"/>
        </w:rPr>
      </w:pPr>
      <w:r w:rsidRPr="00155756">
        <w:rPr>
          <w:sz w:val="22"/>
        </w:rPr>
        <w:t>Первая и вторая работа, как классная, так и домашняя, при закреплении определенного умения или навыка проверяется, но по усмотрению учителя может не оцениваться.</w:t>
      </w:r>
    </w:p>
    <w:p w:rsidR="00F62843" w:rsidRPr="00155756" w:rsidRDefault="00F62843" w:rsidP="004B000D">
      <w:pPr>
        <w:pStyle w:val="ad"/>
        <w:spacing w:before="0" w:beforeAutospacing="0" w:after="0" w:afterAutospacing="0"/>
        <w:ind w:firstLine="709"/>
        <w:jc w:val="both"/>
        <w:rPr>
          <w:sz w:val="22"/>
        </w:rPr>
      </w:pPr>
      <w:r w:rsidRPr="00155756">
        <w:rPr>
          <w:sz w:val="22"/>
        </w:rPr>
        <w:t>Самостоятельные работы, выполненные без предшествовавшего анализа возможных ошибок, оцениваются по нормам для контрольных работ соответствующего или близкого вида.</w:t>
      </w:r>
    </w:p>
    <w:p w:rsidR="00F62843" w:rsidRPr="00E62AB4" w:rsidRDefault="00F62843" w:rsidP="004B000D">
      <w:pPr>
        <w:tabs>
          <w:tab w:val="left" w:pos="8805"/>
        </w:tabs>
        <w:spacing w:after="0"/>
        <w:rPr>
          <w:rFonts w:ascii="Times New Roman" w:hAnsi="Times New Roman"/>
          <w:szCs w:val="24"/>
        </w:rPr>
      </w:pPr>
    </w:p>
    <w:sectPr w:rsidR="00F62843" w:rsidRPr="00E62AB4" w:rsidSect="004B000D">
      <w:pgSz w:w="11906" w:h="16838"/>
      <w:pgMar w:top="851" w:right="567" w:bottom="851" w:left="1701" w:header="510" w:footer="51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9EA" w:rsidRDefault="006019EA" w:rsidP="00DB69D9">
      <w:pPr>
        <w:spacing w:after="0" w:line="240" w:lineRule="auto"/>
      </w:pPr>
      <w:r>
        <w:separator/>
      </w:r>
    </w:p>
  </w:endnote>
  <w:endnote w:type="continuationSeparator" w:id="0">
    <w:p w:rsidR="006019EA" w:rsidRDefault="006019EA" w:rsidP="00DB69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3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43" w:rsidRDefault="00F62843">
    <w:pPr>
      <w:pStyle w:val="a5"/>
      <w:jc w:val="right"/>
    </w:pPr>
  </w:p>
  <w:p w:rsidR="00F62843" w:rsidRDefault="00F6284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9EA" w:rsidRDefault="006019EA" w:rsidP="00DB69D9">
      <w:pPr>
        <w:spacing w:after="0" w:line="240" w:lineRule="auto"/>
      </w:pPr>
      <w:r>
        <w:separator/>
      </w:r>
    </w:p>
  </w:footnote>
  <w:footnote w:type="continuationSeparator" w:id="0">
    <w:p w:rsidR="006019EA" w:rsidRDefault="006019EA" w:rsidP="00DB69D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43" w:rsidRDefault="00227BB1">
    <w:pPr>
      <w:pStyle w:val="a3"/>
      <w:jc w:val="right"/>
    </w:pPr>
    <w:fldSimple w:instr="PAGE   \* MERGEFORMAT">
      <w:r w:rsidR="005468A2">
        <w:rPr>
          <w:noProof/>
        </w:rPr>
        <w:t>20</w:t>
      </w:r>
    </w:fldSimple>
  </w:p>
  <w:p w:rsidR="00F62843" w:rsidRDefault="00F62843">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2843" w:rsidRPr="00CD086F" w:rsidRDefault="00227BB1">
    <w:pPr>
      <w:pStyle w:val="a3"/>
      <w:jc w:val="right"/>
      <w:rPr>
        <w:color w:val="FFFFFF"/>
      </w:rPr>
    </w:pPr>
    <w:r w:rsidRPr="00CD086F">
      <w:rPr>
        <w:color w:val="FFFFFF"/>
      </w:rPr>
      <w:fldChar w:fldCharType="begin"/>
    </w:r>
    <w:r w:rsidR="00F62843" w:rsidRPr="00CD086F">
      <w:rPr>
        <w:color w:val="FFFFFF"/>
      </w:rPr>
      <w:instrText>PAGE   \* MERGEFORMAT</w:instrText>
    </w:r>
    <w:r w:rsidRPr="00CD086F">
      <w:rPr>
        <w:color w:val="FFFFFF"/>
      </w:rPr>
      <w:fldChar w:fldCharType="separate"/>
    </w:r>
    <w:r w:rsidR="005468A2">
      <w:rPr>
        <w:noProof/>
        <w:color w:val="FFFFFF"/>
      </w:rPr>
      <w:t>0</w:t>
    </w:r>
    <w:r w:rsidRPr="00CD086F">
      <w:rPr>
        <w:color w:val="FFFFFF"/>
      </w:rPr>
      <w:fldChar w:fldCharType="end"/>
    </w:r>
  </w:p>
  <w:p w:rsidR="00F62843" w:rsidRDefault="00F62843">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762AB66"/>
    <w:lvl w:ilvl="0">
      <w:numFmt w:val="bullet"/>
      <w:lvlText w:val="*"/>
      <w:lvlJc w:val="left"/>
    </w:lvl>
  </w:abstractNum>
  <w:abstractNum w:abstractNumId="1">
    <w:nsid w:val="00000001"/>
    <w:multiLevelType w:val="multilevel"/>
    <w:tmpl w:val="00000001"/>
    <w:name w:val="WW8Num1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
    <w:nsid w:val="06384D33"/>
    <w:multiLevelType w:val="hybridMultilevel"/>
    <w:tmpl w:val="06A8D02A"/>
    <w:lvl w:ilvl="0" w:tplc="29841D5E">
      <w:start w:val="3"/>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
    <w:nsid w:val="09874321"/>
    <w:multiLevelType w:val="multilevel"/>
    <w:tmpl w:val="140447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9941AA0"/>
    <w:multiLevelType w:val="hybridMultilevel"/>
    <w:tmpl w:val="58F8B9AA"/>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A6F6F10"/>
    <w:multiLevelType w:val="hybridMultilevel"/>
    <w:tmpl w:val="1EA039F8"/>
    <w:lvl w:ilvl="0" w:tplc="0419000F">
      <w:start w:val="1"/>
      <w:numFmt w:val="decimal"/>
      <w:lvlText w:val="%1."/>
      <w:lvlJc w:val="left"/>
      <w:pPr>
        <w:ind w:left="740" w:hanging="360"/>
      </w:pPr>
      <w:rPr>
        <w:rFonts w:cs="Times New Roman"/>
      </w:rPr>
    </w:lvl>
    <w:lvl w:ilvl="1" w:tplc="04190019">
      <w:start w:val="1"/>
      <w:numFmt w:val="lowerLetter"/>
      <w:lvlText w:val="%2."/>
      <w:lvlJc w:val="left"/>
      <w:pPr>
        <w:ind w:left="1460" w:hanging="360"/>
      </w:pPr>
      <w:rPr>
        <w:rFonts w:cs="Times New Roman"/>
      </w:rPr>
    </w:lvl>
    <w:lvl w:ilvl="2" w:tplc="0419001B">
      <w:start w:val="1"/>
      <w:numFmt w:val="lowerRoman"/>
      <w:lvlText w:val="%3."/>
      <w:lvlJc w:val="right"/>
      <w:pPr>
        <w:ind w:left="2180" w:hanging="180"/>
      </w:pPr>
      <w:rPr>
        <w:rFonts w:cs="Times New Roman"/>
      </w:rPr>
    </w:lvl>
    <w:lvl w:ilvl="3" w:tplc="0419000F">
      <w:start w:val="1"/>
      <w:numFmt w:val="decimal"/>
      <w:lvlText w:val="%4."/>
      <w:lvlJc w:val="left"/>
      <w:pPr>
        <w:ind w:left="2900" w:hanging="360"/>
      </w:pPr>
      <w:rPr>
        <w:rFonts w:cs="Times New Roman"/>
      </w:rPr>
    </w:lvl>
    <w:lvl w:ilvl="4" w:tplc="04190019">
      <w:start w:val="1"/>
      <w:numFmt w:val="lowerLetter"/>
      <w:lvlText w:val="%5."/>
      <w:lvlJc w:val="left"/>
      <w:pPr>
        <w:ind w:left="3620" w:hanging="360"/>
      </w:pPr>
      <w:rPr>
        <w:rFonts w:cs="Times New Roman"/>
      </w:rPr>
    </w:lvl>
    <w:lvl w:ilvl="5" w:tplc="0419001B">
      <w:start w:val="1"/>
      <w:numFmt w:val="lowerRoman"/>
      <w:lvlText w:val="%6."/>
      <w:lvlJc w:val="right"/>
      <w:pPr>
        <w:ind w:left="4340" w:hanging="180"/>
      </w:pPr>
      <w:rPr>
        <w:rFonts w:cs="Times New Roman"/>
      </w:rPr>
    </w:lvl>
    <w:lvl w:ilvl="6" w:tplc="0419000F">
      <w:start w:val="1"/>
      <w:numFmt w:val="decimal"/>
      <w:lvlText w:val="%7."/>
      <w:lvlJc w:val="left"/>
      <w:pPr>
        <w:ind w:left="5060" w:hanging="360"/>
      </w:pPr>
      <w:rPr>
        <w:rFonts w:cs="Times New Roman"/>
      </w:rPr>
    </w:lvl>
    <w:lvl w:ilvl="7" w:tplc="04190019">
      <w:start w:val="1"/>
      <w:numFmt w:val="lowerLetter"/>
      <w:lvlText w:val="%8."/>
      <w:lvlJc w:val="left"/>
      <w:pPr>
        <w:ind w:left="5780" w:hanging="360"/>
      </w:pPr>
      <w:rPr>
        <w:rFonts w:cs="Times New Roman"/>
      </w:rPr>
    </w:lvl>
    <w:lvl w:ilvl="8" w:tplc="0419001B">
      <w:start w:val="1"/>
      <w:numFmt w:val="lowerRoman"/>
      <w:lvlText w:val="%9."/>
      <w:lvlJc w:val="right"/>
      <w:pPr>
        <w:ind w:left="6500" w:hanging="180"/>
      </w:pPr>
      <w:rPr>
        <w:rFonts w:cs="Times New Roman"/>
      </w:rPr>
    </w:lvl>
  </w:abstractNum>
  <w:abstractNum w:abstractNumId="6">
    <w:nsid w:val="0B781A98"/>
    <w:multiLevelType w:val="hybridMultilevel"/>
    <w:tmpl w:val="C8282436"/>
    <w:lvl w:ilvl="0" w:tplc="A7501F9E">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0BC2446D"/>
    <w:multiLevelType w:val="hybridMultilevel"/>
    <w:tmpl w:val="A09E5A82"/>
    <w:lvl w:ilvl="0" w:tplc="5D528DA2">
      <w:start w:val="1"/>
      <w:numFmt w:val="bullet"/>
      <w:lvlText w:val=""/>
      <w:lvlJc w:val="left"/>
      <w:pPr>
        <w:tabs>
          <w:tab w:val="num" w:pos="567"/>
        </w:tabs>
        <w:ind w:left="567" w:hanging="567"/>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E9F154A"/>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9">
    <w:nsid w:val="0ECC5C56"/>
    <w:multiLevelType w:val="hybridMultilevel"/>
    <w:tmpl w:val="22C06E8A"/>
    <w:lvl w:ilvl="0" w:tplc="29841D5E">
      <w:start w:val="3"/>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0F7F26A6"/>
    <w:multiLevelType w:val="hybridMultilevel"/>
    <w:tmpl w:val="D4A6A35C"/>
    <w:lvl w:ilvl="0" w:tplc="AE0C76CE">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15285B86"/>
    <w:multiLevelType w:val="hybridMultilevel"/>
    <w:tmpl w:val="E9446B4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18896F7C"/>
    <w:multiLevelType w:val="hybridMultilevel"/>
    <w:tmpl w:val="76562D0A"/>
    <w:lvl w:ilvl="0" w:tplc="FE4428D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nsid w:val="1C75788F"/>
    <w:multiLevelType w:val="hybridMultilevel"/>
    <w:tmpl w:val="ACCA6F5E"/>
    <w:lvl w:ilvl="0" w:tplc="FE4428D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1F886A4C"/>
    <w:multiLevelType w:val="multilevel"/>
    <w:tmpl w:val="5426B94E"/>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5">
    <w:nsid w:val="214B6505"/>
    <w:multiLevelType w:val="multilevel"/>
    <w:tmpl w:val="34762230"/>
    <w:lvl w:ilvl="0">
      <w:start w:val="1"/>
      <w:numFmt w:val="bullet"/>
      <w:lvlText w:val=""/>
      <w:lvlJc w:val="left"/>
      <w:pPr>
        <w:tabs>
          <w:tab w:val="num" w:pos="567"/>
        </w:tabs>
        <w:ind w:left="567" w:hanging="567"/>
      </w:pPr>
      <w:rPr>
        <w:rFonts w:ascii="Symbol" w:hAnsi="Symbol" w:hint="default"/>
        <w:sz w:val="22"/>
      </w:rPr>
    </w:lvl>
    <w:lvl w:ilvl="1">
      <w:start w:val="4"/>
      <w:numFmt w:val="decimal"/>
      <w:lvlText w:val="%2."/>
      <w:lvlJc w:val="left"/>
      <w:pPr>
        <w:ind w:left="1440" w:hanging="360"/>
      </w:pPr>
      <w:rPr>
        <w:rFonts w:cs="Times New Roman" w:hint="default"/>
      </w:rPr>
    </w:lvl>
    <w:lvl w:ilvl="2">
      <w:start w:val="6"/>
      <w:numFmt w:val="decimal"/>
      <w:lvlText w:val="%3"/>
      <w:lvlJc w:val="left"/>
      <w:pPr>
        <w:ind w:left="2160" w:hanging="360"/>
      </w:pPr>
      <w:rPr>
        <w:rFonts w:cs="Times New Roman"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2D0E3908"/>
    <w:multiLevelType w:val="hybridMultilevel"/>
    <w:tmpl w:val="C31ECAEE"/>
    <w:lvl w:ilvl="0" w:tplc="AA66BFC6">
      <w:start w:val="2"/>
      <w:numFmt w:val="upperRoman"/>
      <w:lvlText w:val="%1."/>
      <w:lvlJc w:val="left"/>
      <w:pPr>
        <w:ind w:left="1571" w:hanging="720"/>
      </w:pPr>
      <w:rPr>
        <w:rFonts w:cs="Times New Roman" w:hint="default"/>
        <w:u w:val="none"/>
      </w:rPr>
    </w:lvl>
    <w:lvl w:ilvl="1" w:tplc="04190019">
      <w:start w:val="1"/>
      <w:numFmt w:val="lowerLetter"/>
      <w:lvlText w:val="%2."/>
      <w:lvlJc w:val="left"/>
      <w:pPr>
        <w:ind w:left="1931" w:hanging="360"/>
      </w:pPr>
      <w:rPr>
        <w:rFonts w:cs="Times New Roman"/>
      </w:rPr>
    </w:lvl>
    <w:lvl w:ilvl="2" w:tplc="0419001B">
      <w:start w:val="1"/>
      <w:numFmt w:val="lowerRoman"/>
      <w:lvlText w:val="%3."/>
      <w:lvlJc w:val="right"/>
      <w:pPr>
        <w:ind w:left="2651" w:hanging="180"/>
      </w:pPr>
      <w:rPr>
        <w:rFonts w:cs="Times New Roman"/>
      </w:rPr>
    </w:lvl>
    <w:lvl w:ilvl="3" w:tplc="0419000F">
      <w:start w:val="1"/>
      <w:numFmt w:val="decimal"/>
      <w:lvlText w:val="%4."/>
      <w:lvlJc w:val="left"/>
      <w:pPr>
        <w:ind w:left="3371" w:hanging="360"/>
      </w:pPr>
      <w:rPr>
        <w:rFonts w:cs="Times New Roman"/>
      </w:rPr>
    </w:lvl>
    <w:lvl w:ilvl="4" w:tplc="04190019">
      <w:start w:val="1"/>
      <w:numFmt w:val="lowerLetter"/>
      <w:lvlText w:val="%5."/>
      <w:lvlJc w:val="left"/>
      <w:pPr>
        <w:ind w:left="4091" w:hanging="360"/>
      </w:pPr>
      <w:rPr>
        <w:rFonts w:cs="Times New Roman"/>
      </w:rPr>
    </w:lvl>
    <w:lvl w:ilvl="5" w:tplc="0419001B">
      <w:start w:val="1"/>
      <w:numFmt w:val="lowerRoman"/>
      <w:lvlText w:val="%6."/>
      <w:lvlJc w:val="right"/>
      <w:pPr>
        <w:ind w:left="4811" w:hanging="180"/>
      </w:pPr>
      <w:rPr>
        <w:rFonts w:cs="Times New Roman"/>
      </w:rPr>
    </w:lvl>
    <w:lvl w:ilvl="6" w:tplc="0419000F">
      <w:start w:val="1"/>
      <w:numFmt w:val="decimal"/>
      <w:lvlText w:val="%7."/>
      <w:lvlJc w:val="left"/>
      <w:pPr>
        <w:ind w:left="5531" w:hanging="360"/>
      </w:pPr>
      <w:rPr>
        <w:rFonts w:cs="Times New Roman"/>
      </w:rPr>
    </w:lvl>
    <w:lvl w:ilvl="7" w:tplc="04190019">
      <w:start w:val="1"/>
      <w:numFmt w:val="lowerLetter"/>
      <w:lvlText w:val="%8."/>
      <w:lvlJc w:val="left"/>
      <w:pPr>
        <w:ind w:left="6251" w:hanging="360"/>
      </w:pPr>
      <w:rPr>
        <w:rFonts w:cs="Times New Roman"/>
      </w:rPr>
    </w:lvl>
    <w:lvl w:ilvl="8" w:tplc="0419001B">
      <w:start w:val="1"/>
      <w:numFmt w:val="lowerRoman"/>
      <w:lvlText w:val="%9."/>
      <w:lvlJc w:val="right"/>
      <w:pPr>
        <w:ind w:left="6971" w:hanging="180"/>
      </w:pPr>
      <w:rPr>
        <w:rFonts w:cs="Times New Roman"/>
      </w:rPr>
    </w:lvl>
  </w:abstractNum>
  <w:abstractNum w:abstractNumId="17">
    <w:nsid w:val="2D375DFE"/>
    <w:multiLevelType w:val="hybridMultilevel"/>
    <w:tmpl w:val="45B6D3A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8">
    <w:nsid w:val="45ED6863"/>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9">
    <w:nsid w:val="4C0B76FF"/>
    <w:multiLevelType w:val="hybridMultilevel"/>
    <w:tmpl w:val="C9E4CA0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0">
    <w:nsid w:val="4EB4103D"/>
    <w:multiLevelType w:val="hybridMultilevel"/>
    <w:tmpl w:val="2C6CA006"/>
    <w:lvl w:ilvl="0" w:tplc="BB9E1D20">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1">
    <w:nsid w:val="577E5508"/>
    <w:multiLevelType w:val="hybridMultilevel"/>
    <w:tmpl w:val="9708A0A0"/>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nsid w:val="61C749FD"/>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3">
    <w:nsid w:val="65CB5E71"/>
    <w:multiLevelType w:val="hybridMultilevel"/>
    <w:tmpl w:val="0628803C"/>
    <w:lvl w:ilvl="0" w:tplc="120CB6B0">
      <w:start w:val="1"/>
      <w:numFmt w:val="decimal"/>
      <w:lvlText w:val="%1."/>
      <w:lvlJc w:val="left"/>
      <w:pPr>
        <w:ind w:left="720" w:hanging="36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nsid w:val="682775D0"/>
    <w:multiLevelType w:val="hybridMultilevel"/>
    <w:tmpl w:val="F778701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5">
    <w:nsid w:val="7A6431B3"/>
    <w:multiLevelType w:val="hybridMultilevel"/>
    <w:tmpl w:val="AB9E38C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6">
    <w:nsid w:val="7E525C38"/>
    <w:multiLevelType w:val="hybridMultilevel"/>
    <w:tmpl w:val="793441AA"/>
    <w:lvl w:ilvl="0" w:tplc="761690B2">
      <w:start w:val="1"/>
      <w:numFmt w:val="upperRoman"/>
      <w:lvlText w:val="%1."/>
      <w:lvlJc w:val="left"/>
      <w:pPr>
        <w:ind w:left="1080" w:hanging="720"/>
      </w:pPr>
      <w:rPr>
        <w:rFonts w:cs="Times New Roman" w:hint="default"/>
        <w:u w:val="none"/>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7">
    <w:nsid w:val="7F8575F9"/>
    <w:multiLevelType w:val="multilevel"/>
    <w:tmpl w:val="0000000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1"/>
  </w:num>
  <w:num w:numId="2">
    <w:abstractNumId w:val="7"/>
  </w:num>
  <w:num w:numId="3">
    <w:abstractNumId w:val="23"/>
  </w:num>
  <w:num w:numId="4">
    <w:abstractNumId w:val="0"/>
    <w:lvlOverride w:ilvl="0">
      <w:lvl w:ilvl="0">
        <w:numFmt w:val="bullet"/>
        <w:lvlText w:val="-"/>
        <w:legacy w:legacy="1" w:legacySpace="0" w:legacyIndent="192"/>
        <w:lvlJc w:val="left"/>
        <w:rPr>
          <w:rFonts w:ascii="Arial" w:hAnsi="Arial" w:hint="default"/>
        </w:rPr>
      </w:lvl>
    </w:lvlOverride>
  </w:num>
  <w:num w:numId="5">
    <w:abstractNumId w:val="0"/>
    <w:lvlOverride w:ilvl="0">
      <w:lvl w:ilvl="0">
        <w:numFmt w:val="bullet"/>
        <w:lvlText w:val="-"/>
        <w:legacy w:legacy="1" w:legacySpace="0" w:legacyIndent="192"/>
        <w:lvlJc w:val="left"/>
        <w:rPr>
          <w:rFonts w:ascii="Times New Roman" w:hAnsi="Times New Roman" w:hint="default"/>
        </w:rPr>
      </w:lvl>
    </w:lvlOverride>
  </w:num>
  <w:num w:numId="6">
    <w:abstractNumId w:val="15"/>
  </w:num>
  <w:num w:numId="7">
    <w:abstractNumId w:val="3"/>
  </w:num>
  <w:num w:numId="8">
    <w:abstractNumId w:val="25"/>
  </w:num>
  <w:num w:numId="9">
    <w:abstractNumId w:val="6"/>
  </w:num>
  <w:num w:numId="10">
    <w:abstractNumId w:val="22"/>
  </w:num>
  <w:num w:numId="11">
    <w:abstractNumId w:val="9"/>
  </w:num>
  <w:num w:numId="12">
    <w:abstractNumId w:val="27"/>
  </w:num>
  <w:num w:numId="13">
    <w:abstractNumId w:val="24"/>
  </w:num>
  <w:num w:numId="14">
    <w:abstractNumId w:val="19"/>
  </w:num>
  <w:num w:numId="15">
    <w:abstractNumId w:val="17"/>
  </w:num>
  <w:num w:numId="16">
    <w:abstractNumId w:val="4"/>
  </w:num>
  <w:num w:numId="17">
    <w:abstractNumId w:val="2"/>
  </w:num>
  <w:num w:numId="18">
    <w:abstractNumId w:val="20"/>
  </w:num>
  <w:num w:numId="19">
    <w:abstractNumId w:val="13"/>
  </w:num>
  <w:num w:numId="20">
    <w:abstractNumId w:val="12"/>
  </w:num>
  <w:num w:numId="21">
    <w:abstractNumId w:val="16"/>
  </w:num>
  <w:num w:numId="22">
    <w:abstractNumId w:val="26"/>
  </w:num>
  <w:num w:numId="23">
    <w:abstractNumId w:val="14"/>
  </w:num>
  <w:num w:numId="24">
    <w:abstractNumId w:val="5"/>
  </w:num>
  <w:num w:numId="25">
    <w:abstractNumId w:val="11"/>
  </w:num>
  <w:num w:numId="26">
    <w:abstractNumId w:val="18"/>
  </w:num>
  <w:num w:numId="27">
    <w:abstractNumId w:val="8"/>
  </w:num>
  <w:num w:numId="28">
    <w:abstractNumId w:val="21"/>
  </w:num>
  <w:num w:numId="2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9D9"/>
    <w:rsid w:val="00002AF3"/>
    <w:rsid w:val="0004516E"/>
    <w:rsid w:val="00064757"/>
    <w:rsid w:val="00071295"/>
    <w:rsid w:val="000817B2"/>
    <w:rsid w:val="00087727"/>
    <w:rsid w:val="000B09A3"/>
    <w:rsid w:val="000D73C2"/>
    <w:rsid w:val="000E5555"/>
    <w:rsid w:val="000E631A"/>
    <w:rsid w:val="000F1809"/>
    <w:rsid w:val="000F70D4"/>
    <w:rsid w:val="00110F33"/>
    <w:rsid w:val="00113B5B"/>
    <w:rsid w:val="00113ED2"/>
    <w:rsid w:val="00125FE9"/>
    <w:rsid w:val="00155756"/>
    <w:rsid w:val="00156252"/>
    <w:rsid w:val="001607EE"/>
    <w:rsid w:val="00162832"/>
    <w:rsid w:val="00187425"/>
    <w:rsid w:val="00190F47"/>
    <w:rsid w:val="001A281D"/>
    <w:rsid w:val="001B076F"/>
    <w:rsid w:val="001D0F3D"/>
    <w:rsid w:val="001D2F5F"/>
    <w:rsid w:val="001E0549"/>
    <w:rsid w:val="001F6144"/>
    <w:rsid w:val="00202836"/>
    <w:rsid w:val="00207393"/>
    <w:rsid w:val="00212D65"/>
    <w:rsid w:val="00227BB1"/>
    <w:rsid w:val="00237D34"/>
    <w:rsid w:val="00260D4A"/>
    <w:rsid w:val="00263430"/>
    <w:rsid w:val="00282B5C"/>
    <w:rsid w:val="002A3F1A"/>
    <w:rsid w:val="002A6721"/>
    <w:rsid w:val="002E28D4"/>
    <w:rsid w:val="00306B40"/>
    <w:rsid w:val="0033275D"/>
    <w:rsid w:val="00360DFA"/>
    <w:rsid w:val="00364AB7"/>
    <w:rsid w:val="00383293"/>
    <w:rsid w:val="00383821"/>
    <w:rsid w:val="0038708B"/>
    <w:rsid w:val="0038718B"/>
    <w:rsid w:val="00400108"/>
    <w:rsid w:val="00401AEF"/>
    <w:rsid w:val="00420FF2"/>
    <w:rsid w:val="00423FC5"/>
    <w:rsid w:val="00431441"/>
    <w:rsid w:val="00433982"/>
    <w:rsid w:val="00442EDD"/>
    <w:rsid w:val="00457F47"/>
    <w:rsid w:val="00492F3F"/>
    <w:rsid w:val="004A45AC"/>
    <w:rsid w:val="004A5890"/>
    <w:rsid w:val="004B000D"/>
    <w:rsid w:val="004C575F"/>
    <w:rsid w:val="004D1DAC"/>
    <w:rsid w:val="004D72A2"/>
    <w:rsid w:val="004F65E5"/>
    <w:rsid w:val="0050437A"/>
    <w:rsid w:val="005468A2"/>
    <w:rsid w:val="00551732"/>
    <w:rsid w:val="00551F17"/>
    <w:rsid w:val="00556C00"/>
    <w:rsid w:val="005A5B40"/>
    <w:rsid w:val="005B4450"/>
    <w:rsid w:val="005B6A5A"/>
    <w:rsid w:val="005E4183"/>
    <w:rsid w:val="006019EA"/>
    <w:rsid w:val="006157FC"/>
    <w:rsid w:val="006307D2"/>
    <w:rsid w:val="00635EB5"/>
    <w:rsid w:val="0066660B"/>
    <w:rsid w:val="0067256F"/>
    <w:rsid w:val="006A6D52"/>
    <w:rsid w:val="006D73F8"/>
    <w:rsid w:val="006E791C"/>
    <w:rsid w:val="00730B53"/>
    <w:rsid w:val="0074080F"/>
    <w:rsid w:val="00761521"/>
    <w:rsid w:val="00775F14"/>
    <w:rsid w:val="007C30C4"/>
    <w:rsid w:val="007C6179"/>
    <w:rsid w:val="007D389F"/>
    <w:rsid w:val="00841603"/>
    <w:rsid w:val="0084253B"/>
    <w:rsid w:val="00853432"/>
    <w:rsid w:val="00873453"/>
    <w:rsid w:val="008C1055"/>
    <w:rsid w:val="008D2302"/>
    <w:rsid w:val="008E274A"/>
    <w:rsid w:val="008E774F"/>
    <w:rsid w:val="008F705A"/>
    <w:rsid w:val="00907BBB"/>
    <w:rsid w:val="00911646"/>
    <w:rsid w:val="00921B2D"/>
    <w:rsid w:val="00921D41"/>
    <w:rsid w:val="00953ABD"/>
    <w:rsid w:val="0099116E"/>
    <w:rsid w:val="009A1A8D"/>
    <w:rsid w:val="009A34F9"/>
    <w:rsid w:val="009E11A7"/>
    <w:rsid w:val="009E54C2"/>
    <w:rsid w:val="009F17C9"/>
    <w:rsid w:val="00A02D64"/>
    <w:rsid w:val="00A178B6"/>
    <w:rsid w:val="00A25EC7"/>
    <w:rsid w:val="00A333A3"/>
    <w:rsid w:val="00A83B51"/>
    <w:rsid w:val="00A91029"/>
    <w:rsid w:val="00AA5950"/>
    <w:rsid w:val="00AB650E"/>
    <w:rsid w:val="00AC4C3E"/>
    <w:rsid w:val="00B1622D"/>
    <w:rsid w:val="00B16D49"/>
    <w:rsid w:val="00B450AD"/>
    <w:rsid w:val="00B562A5"/>
    <w:rsid w:val="00B636DE"/>
    <w:rsid w:val="00B755C2"/>
    <w:rsid w:val="00B85B16"/>
    <w:rsid w:val="00BA4F2F"/>
    <w:rsid w:val="00BB02CF"/>
    <w:rsid w:val="00BD2AAD"/>
    <w:rsid w:val="00BD4924"/>
    <w:rsid w:val="00C0567A"/>
    <w:rsid w:val="00C056A4"/>
    <w:rsid w:val="00C13AEA"/>
    <w:rsid w:val="00C13F82"/>
    <w:rsid w:val="00C5229A"/>
    <w:rsid w:val="00C71FE7"/>
    <w:rsid w:val="00CC1F1F"/>
    <w:rsid w:val="00CD086F"/>
    <w:rsid w:val="00CD5FEE"/>
    <w:rsid w:val="00D07C60"/>
    <w:rsid w:val="00D80081"/>
    <w:rsid w:val="00D80D1A"/>
    <w:rsid w:val="00D94432"/>
    <w:rsid w:val="00DB69D9"/>
    <w:rsid w:val="00DB7A30"/>
    <w:rsid w:val="00DC2C21"/>
    <w:rsid w:val="00DE7312"/>
    <w:rsid w:val="00DF08BC"/>
    <w:rsid w:val="00DF7669"/>
    <w:rsid w:val="00DF76B1"/>
    <w:rsid w:val="00E235E7"/>
    <w:rsid w:val="00E247C5"/>
    <w:rsid w:val="00E30EFF"/>
    <w:rsid w:val="00E446B0"/>
    <w:rsid w:val="00E46293"/>
    <w:rsid w:val="00E46591"/>
    <w:rsid w:val="00E62AB4"/>
    <w:rsid w:val="00E721EE"/>
    <w:rsid w:val="00E7305C"/>
    <w:rsid w:val="00E872B7"/>
    <w:rsid w:val="00E87555"/>
    <w:rsid w:val="00EB265F"/>
    <w:rsid w:val="00EB629A"/>
    <w:rsid w:val="00EC120B"/>
    <w:rsid w:val="00EC6923"/>
    <w:rsid w:val="00ED05A7"/>
    <w:rsid w:val="00F03456"/>
    <w:rsid w:val="00F456ED"/>
    <w:rsid w:val="00F61353"/>
    <w:rsid w:val="00F62843"/>
    <w:rsid w:val="00F81E6C"/>
    <w:rsid w:val="00F97802"/>
    <w:rsid w:val="00FA13B4"/>
    <w:rsid w:val="00FC4EE6"/>
    <w:rsid w:val="00FD764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7A30"/>
    <w:pPr>
      <w:spacing w:after="200" w:line="276" w:lineRule="auto"/>
    </w:pPr>
    <w:rPr>
      <w:sz w:val="22"/>
      <w:szCs w:val="22"/>
      <w:lang w:eastAsia="en-US"/>
    </w:rPr>
  </w:style>
  <w:style w:type="paragraph" w:styleId="1">
    <w:name w:val="heading 1"/>
    <w:basedOn w:val="a"/>
    <w:next w:val="a"/>
    <w:link w:val="10"/>
    <w:uiPriority w:val="99"/>
    <w:qFormat/>
    <w:rsid w:val="00DF7669"/>
    <w:pPr>
      <w:keepNext/>
      <w:spacing w:before="240" w:after="60"/>
      <w:outlineLvl w:val="0"/>
    </w:pPr>
    <w:rPr>
      <w:rFonts w:ascii="Cambria" w:eastAsia="Times New Roman" w:hAnsi="Cambria"/>
      <w:b/>
      <w:bCs/>
      <w:kern w:val="32"/>
      <w:sz w:val="32"/>
      <w:szCs w:val="32"/>
    </w:rPr>
  </w:style>
  <w:style w:type="paragraph" w:styleId="3">
    <w:name w:val="heading 3"/>
    <w:basedOn w:val="a"/>
    <w:next w:val="a"/>
    <w:link w:val="30"/>
    <w:uiPriority w:val="99"/>
    <w:qFormat/>
    <w:rsid w:val="00E62AB4"/>
    <w:pPr>
      <w:keepNext/>
      <w:keepLines/>
      <w:spacing w:before="200" w:after="0"/>
      <w:outlineLvl w:val="2"/>
    </w:pPr>
    <w:rPr>
      <w:rFonts w:ascii="Cambria" w:eastAsia="Times New Roman" w:hAnsi="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DF7669"/>
    <w:rPr>
      <w:rFonts w:ascii="Cambria" w:hAnsi="Cambria"/>
      <w:b/>
      <w:kern w:val="32"/>
      <w:sz w:val="32"/>
      <w:lang w:eastAsia="en-US"/>
    </w:rPr>
  </w:style>
  <w:style w:type="character" w:customStyle="1" w:styleId="30">
    <w:name w:val="Заголовок 3 Знак"/>
    <w:basedOn w:val="a0"/>
    <w:link w:val="3"/>
    <w:uiPriority w:val="99"/>
    <w:locked/>
    <w:rsid w:val="00E62AB4"/>
    <w:rPr>
      <w:rFonts w:ascii="Cambria" w:hAnsi="Cambria"/>
      <w:b/>
      <w:color w:val="4F81BD"/>
      <w:sz w:val="22"/>
      <w:lang w:eastAsia="en-US"/>
    </w:rPr>
  </w:style>
  <w:style w:type="paragraph" w:styleId="a3">
    <w:name w:val="header"/>
    <w:basedOn w:val="a"/>
    <w:link w:val="a4"/>
    <w:uiPriority w:val="99"/>
    <w:rsid w:val="00DB69D9"/>
    <w:pPr>
      <w:tabs>
        <w:tab w:val="center" w:pos="4677"/>
        <w:tab w:val="right" w:pos="9355"/>
      </w:tabs>
      <w:spacing w:after="0" w:line="240" w:lineRule="auto"/>
    </w:pPr>
  </w:style>
  <w:style w:type="character" w:customStyle="1" w:styleId="a4">
    <w:name w:val="Верхний колонтитул Знак"/>
    <w:basedOn w:val="a0"/>
    <w:link w:val="a3"/>
    <w:uiPriority w:val="99"/>
    <w:locked/>
    <w:rsid w:val="00DB69D9"/>
    <w:rPr>
      <w:rFonts w:cs="Times New Roman"/>
    </w:rPr>
  </w:style>
  <w:style w:type="paragraph" w:styleId="a5">
    <w:name w:val="footer"/>
    <w:basedOn w:val="a"/>
    <w:link w:val="a6"/>
    <w:uiPriority w:val="99"/>
    <w:rsid w:val="00DB69D9"/>
    <w:pPr>
      <w:tabs>
        <w:tab w:val="center" w:pos="4677"/>
        <w:tab w:val="right" w:pos="9355"/>
      </w:tabs>
      <w:spacing w:after="0" w:line="240" w:lineRule="auto"/>
    </w:pPr>
  </w:style>
  <w:style w:type="character" w:customStyle="1" w:styleId="a6">
    <w:name w:val="Нижний колонтитул Знак"/>
    <w:basedOn w:val="a0"/>
    <w:link w:val="a5"/>
    <w:uiPriority w:val="99"/>
    <w:locked/>
    <w:rsid w:val="00DB69D9"/>
    <w:rPr>
      <w:rFonts w:cs="Times New Roman"/>
    </w:rPr>
  </w:style>
  <w:style w:type="paragraph" w:styleId="a7">
    <w:name w:val="List Paragraph"/>
    <w:basedOn w:val="a"/>
    <w:uiPriority w:val="99"/>
    <w:qFormat/>
    <w:rsid w:val="00DB69D9"/>
    <w:pPr>
      <w:ind w:left="720"/>
    </w:pPr>
  </w:style>
  <w:style w:type="paragraph" w:styleId="a8">
    <w:name w:val="Body Text Indent"/>
    <w:basedOn w:val="a"/>
    <w:link w:val="a9"/>
    <w:uiPriority w:val="99"/>
    <w:rsid w:val="00DB69D9"/>
    <w:pPr>
      <w:spacing w:after="0" w:line="240" w:lineRule="auto"/>
      <w:ind w:firstLine="900"/>
    </w:pPr>
    <w:rPr>
      <w:rFonts w:ascii="Times New Roman" w:eastAsia="Times New Roman" w:hAnsi="Times New Roman"/>
      <w:sz w:val="32"/>
      <w:szCs w:val="24"/>
      <w:lang w:eastAsia="ru-RU"/>
    </w:rPr>
  </w:style>
  <w:style w:type="character" w:customStyle="1" w:styleId="a9">
    <w:name w:val="Основной текст с отступом Знак"/>
    <w:basedOn w:val="a0"/>
    <w:link w:val="a8"/>
    <w:uiPriority w:val="99"/>
    <w:locked/>
    <w:rsid w:val="00DB69D9"/>
    <w:rPr>
      <w:rFonts w:ascii="Times New Roman" w:hAnsi="Times New Roman"/>
      <w:sz w:val="24"/>
      <w:lang w:eastAsia="ru-RU"/>
    </w:rPr>
  </w:style>
  <w:style w:type="paragraph" w:styleId="2">
    <w:name w:val="Body Text Indent 2"/>
    <w:basedOn w:val="a"/>
    <w:link w:val="20"/>
    <w:uiPriority w:val="99"/>
    <w:rsid w:val="00DB69D9"/>
    <w:pPr>
      <w:tabs>
        <w:tab w:val="left" w:pos="13880"/>
      </w:tabs>
      <w:spacing w:after="0" w:line="240" w:lineRule="auto"/>
      <w:ind w:firstLine="900"/>
      <w:jc w:val="center"/>
    </w:pPr>
    <w:rPr>
      <w:rFonts w:ascii="Times New Roman" w:eastAsia="Times New Roman" w:hAnsi="Times New Roman"/>
      <w:b/>
      <w:bCs/>
      <w:sz w:val="36"/>
      <w:szCs w:val="24"/>
      <w:lang w:eastAsia="ru-RU"/>
    </w:rPr>
  </w:style>
  <w:style w:type="character" w:customStyle="1" w:styleId="20">
    <w:name w:val="Основной текст с отступом 2 Знак"/>
    <w:basedOn w:val="a0"/>
    <w:link w:val="2"/>
    <w:uiPriority w:val="99"/>
    <w:locked/>
    <w:rsid w:val="00DB69D9"/>
    <w:rPr>
      <w:rFonts w:ascii="Times New Roman" w:hAnsi="Times New Roman"/>
      <w:b/>
      <w:sz w:val="24"/>
      <w:lang w:eastAsia="ru-RU"/>
    </w:rPr>
  </w:style>
  <w:style w:type="character" w:customStyle="1" w:styleId="21">
    <w:name w:val="Основной текст (2) + Полужирный"/>
    <w:uiPriority w:val="99"/>
    <w:rsid w:val="00635EB5"/>
    <w:rPr>
      <w:rFonts w:ascii="Century Schoolbook" w:eastAsia="Times New Roman" w:hAnsi="Century Schoolbook"/>
      <w:b/>
      <w:color w:val="000000"/>
      <w:spacing w:val="0"/>
      <w:w w:val="100"/>
      <w:position w:val="0"/>
      <w:sz w:val="24"/>
      <w:u w:val="none"/>
      <w:lang w:val="ru-RU"/>
    </w:rPr>
  </w:style>
  <w:style w:type="table" w:styleId="aa">
    <w:name w:val="Table Grid"/>
    <w:basedOn w:val="a1"/>
    <w:uiPriority w:val="99"/>
    <w:rsid w:val="00635E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ArialNarrow">
    <w:name w:val="Заголовок №2 + Arial Narrow"/>
    <w:aliases w:val="14 pt,Интервал 0 pt"/>
    <w:uiPriority w:val="99"/>
    <w:rsid w:val="00635EB5"/>
    <w:rPr>
      <w:rFonts w:ascii="Arial Narrow" w:eastAsia="Times New Roman" w:hAnsi="Arial Narrow"/>
      <w:b/>
      <w:color w:val="000000"/>
      <w:spacing w:val="0"/>
      <w:w w:val="100"/>
      <w:position w:val="0"/>
      <w:sz w:val="28"/>
      <w:u w:val="none"/>
      <w:shd w:val="clear" w:color="auto" w:fill="FFFFFF"/>
      <w:lang w:val="ru-RU"/>
    </w:rPr>
  </w:style>
  <w:style w:type="character" w:customStyle="1" w:styleId="22">
    <w:name w:val="Заголовок №2_"/>
    <w:link w:val="23"/>
    <w:uiPriority w:val="99"/>
    <w:locked/>
    <w:rsid w:val="006A6D52"/>
    <w:rPr>
      <w:rFonts w:ascii="Century Schoolbook" w:eastAsia="Times New Roman" w:hAnsi="Century Schoolbook"/>
      <w:b/>
      <w:sz w:val="33"/>
      <w:shd w:val="clear" w:color="auto" w:fill="FFFFFF"/>
    </w:rPr>
  </w:style>
  <w:style w:type="character" w:customStyle="1" w:styleId="ab">
    <w:name w:val="Оглавление_"/>
    <w:link w:val="ac"/>
    <w:uiPriority w:val="99"/>
    <w:locked/>
    <w:rsid w:val="006A6D52"/>
    <w:rPr>
      <w:rFonts w:ascii="Century Schoolbook" w:eastAsia="Times New Roman" w:hAnsi="Century Schoolbook"/>
      <w:shd w:val="clear" w:color="auto" w:fill="FFFFFF"/>
    </w:rPr>
  </w:style>
  <w:style w:type="character" w:customStyle="1" w:styleId="31">
    <w:name w:val="Оглавление (3)_"/>
    <w:link w:val="32"/>
    <w:uiPriority w:val="99"/>
    <w:locked/>
    <w:rsid w:val="006A6D52"/>
    <w:rPr>
      <w:rFonts w:ascii="Century Schoolbook" w:eastAsia="Times New Roman" w:hAnsi="Century Schoolbook"/>
      <w:b/>
      <w:i/>
      <w:sz w:val="25"/>
      <w:shd w:val="clear" w:color="auto" w:fill="FFFFFF"/>
    </w:rPr>
  </w:style>
  <w:style w:type="paragraph" w:customStyle="1" w:styleId="23">
    <w:name w:val="Заголовок №2"/>
    <w:basedOn w:val="a"/>
    <w:link w:val="22"/>
    <w:uiPriority w:val="99"/>
    <w:rsid w:val="006A6D52"/>
    <w:pPr>
      <w:widowControl w:val="0"/>
      <w:shd w:val="clear" w:color="auto" w:fill="FFFFFF"/>
      <w:spacing w:before="600" w:after="180" w:line="240" w:lineRule="atLeast"/>
      <w:outlineLvl w:val="1"/>
    </w:pPr>
    <w:rPr>
      <w:rFonts w:ascii="Century Schoolbook" w:eastAsia="Times New Roman" w:hAnsi="Century Schoolbook"/>
      <w:b/>
      <w:sz w:val="33"/>
      <w:szCs w:val="20"/>
      <w:lang/>
    </w:rPr>
  </w:style>
  <w:style w:type="paragraph" w:customStyle="1" w:styleId="ac">
    <w:name w:val="Оглавление"/>
    <w:basedOn w:val="a"/>
    <w:link w:val="ab"/>
    <w:uiPriority w:val="99"/>
    <w:rsid w:val="006A6D52"/>
    <w:pPr>
      <w:widowControl w:val="0"/>
      <w:shd w:val="clear" w:color="auto" w:fill="FFFFFF"/>
      <w:spacing w:before="180" w:after="0" w:line="285" w:lineRule="exact"/>
    </w:pPr>
    <w:rPr>
      <w:rFonts w:ascii="Century Schoolbook" w:eastAsia="Times New Roman" w:hAnsi="Century Schoolbook"/>
      <w:sz w:val="20"/>
      <w:szCs w:val="20"/>
      <w:lang/>
    </w:rPr>
  </w:style>
  <w:style w:type="paragraph" w:customStyle="1" w:styleId="32">
    <w:name w:val="Оглавление (3)"/>
    <w:basedOn w:val="a"/>
    <w:link w:val="31"/>
    <w:uiPriority w:val="99"/>
    <w:rsid w:val="006A6D52"/>
    <w:pPr>
      <w:widowControl w:val="0"/>
      <w:shd w:val="clear" w:color="auto" w:fill="FFFFFF"/>
      <w:spacing w:before="120" w:after="180" w:line="240" w:lineRule="atLeast"/>
    </w:pPr>
    <w:rPr>
      <w:rFonts w:ascii="Century Schoolbook" w:eastAsia="Times New Roman" w:hAnsi="Century Schoolbook"/>
      <w:b/>
      <w:i/>
      <w:sz w:val="25"/>
      <w:szCs w:val="20"/>
      <w:lang/>
    </w:rPr>
  </w:style>
  <w:style w:type="paragraph" w:styleId="24">
    <w:name w:val="Body Text 2"/>
    <w:basedOn w:val="a"/>
    <w:link w:val="25"/>
    <w:uiPriority w:val="99"/>
    <w:rsid w:val="00761521"/>
    <w:pPr>
      <w:spacing w:after="120" w:line="480" w:lineRule="auto"/>
    </w:pPr>
    <w:rPr>
      <w:sz w:val="20"/>
      <w:szCs w:val="20"/>
      <w:lang w:eastAsia="ru-RU"/>
    </w:rPr>
  </w:style>
  <w:style w:type="character" w:customStyle="1" w:styleId="25">
    <w:name w:val="Основной текст 2 Знак"/>
    <w:basedOn w:val="a0"/>
    <w:link w:val="24"/>
    <w:uiPriority w:val="99"/>
    <w:locked/>
    <w:rsid w:val="00761521"/>
    <w:rPr>
      <w:rFonts w:ascii="Calibri" w:eastAsia="Times New Roman" w:hAnsi="Calibri"/>
    </w:rPr>
  </w:style>
  <w:style w:type="character" w:customStyle="1" w:styleId="33">
    <w:name w:val="Основной текст (3)_"/>
    <w:link w:val="34"/>
    <w:uiPriority w:val="99"/>
    <w:locked/>
    <w:rsid w:val="000817B2"/>
    <w:rPr>
      <w:rFonts w:ascii="Lucida Sans Unicode" w:eastAsia="Times New Roman" w:hAnsi="Lucida Sans Unicode"/>
      <w:spacing w:val="-10"/>
      <w:shd w:val="clear" w:color="auto" w:fill="FFFFFF"/>
    </w:rPr>
  </w:style>
  <w:style w:type="character" w:customStyle="1" w:styleId="35">
    <w:name w:val="Основной текст (3) + Полужирный"/>
    <w:uiPriority w:val="99"/>
    <w:rsid w:val="000817B2"/>
    <w:rPr>
      <w:rFonts w:ascii="Lucida Sans Unicode" w:eastAsia="Times New Roman" w:hAnsi="Lucida Sans Unicode"/>
      <w:b/>
      <w:color w:val="000000"/>
      <w:spacing w:val="-10"/>
      <w:w w:val="100"/>
      <w:position w:val="0"/>
      <w:shd w:val="clear" w:color="auto" w:fill="FFFFFF"/>
      <w:lang w:val="ru-RU"/>
    </w:rPr>
  </w:style>
  <w:style w:type="paragraph" w:customStyle="1" w:styleId="34">
    <w:name w:val="Основной текст (3)"/>
    <w:basedOn w:val="a"/>
    <w:link w:val="33"/>
    <w:uiPriority w:val="99"/>
    <w:rsid w:val="000817B2"/>
    <w:pPr>
      <w:widowControl w:val="0"/>
      <w:shd w:val="clear" w:color="auto" w:fill="FFFFFF"/>
      <w:spacing w:before="4440" w:after="120" w:line="288" w:lineRule="exact"/>
      <w:ind w:hanging="560"/>
      <w:jc w:val="both"/>
    </w:pPr>
    <w:rPr>
      <w:rFonts w:ascii="Lucida Sans Unicode" w:eastAsia="Times New Roman" w:hAnsi="Lucida Sans Unicode"/>
      <w:spacing w:val="-10"/>
      <w:sz w:val="20"/>
      <w:szCs w:val="20"/>
      <w:lang/>
    </w:rPr>
  </w:style>
  <w:style w:type="character" w:customStyle="1" w:styleId="26">
    <w:name w:val="Основной текст (2)_"/>
    <w:link w:val="27"/>
    <w:uiPriority w:val="99"/>
    <w:locked/>
    <w:rsid w:val="00A02D64"/>
    <w:rPr>
      <w:rFonts w:ascii="Times New Roman" w:hAnsi="Times New Roman"/>
      <w:sz w:val="26"/>
      <w:shd w:val="clear" w:color="auto" w:fill="FFFFFF"/>
    </w:rPr>
  </w:style>
  <w:style w:type="paragraph" w:customStyle="1" w:styleId="27">
    <w:name w:val="Основной текст (2)"/>
    <w:basedOn w:val="a"/>
    <w:link w:val="26"/>
    <w:uiPriority w:val="99"/>
    <w:rsid w:val="00A02D64"/>
    <w:pPr>
      <w:widowControl w:val="0"/>
      <w:shd w:val="clear" w:color="auto" w:fill="FFFFFF"/>
      <w:spacing w:after="0" w:line="309" w:lineRule="exact"/>
      <w:ind w:hanging="3000"/>
      <w:jc w:val="center"/>
    </w:pPr>
    <w:rPr>
      <w:rFonts w:ascii="Times New Roman" w:hAnsi="Times New Roman"/>
      <w:sz w:val="26"/>
      <w:szCs w:val="20"/>
      <w:lang/>
    </w:rPr>
  </w:style>
  <w:style w:type="paragraph" w:styleId="ad">
    <w:name w:val="Normal (Web)"/>
    <w:basedOn w:val="a"/>
    <w:uiPriority w:val="99"/>
    <w:rsid w:val="00A02D64"/>
    <w:pPr>
      <w:spacing w:before="100" w:beforeAutospacing="1" w:after="100" w:afterAutospacing="1" w:line="240" w:lineRule="auto"/>
    </w:pPr>
    <w:rPr>
      <w:rFonts w:ascii="Times New Roman" w:eastAsia="MS Mincho" w:hAnsi="Times New Roman"/>
      <w:sz w:val="24"/>
      <w:szCs w:val="24"/>
      <w:lang w:eastAsia="ja-JP"/>
    </w:rPr>
  </w:style>
  <w:style w:type="character" w:customStyle="1" w:styleId="ae">
    <w:name w:val="Основной текст_"/>
    <w:link w:val="11"/>
    <w:uiPriority w:val="99"/>
    <w:locked/>
    <w:rsid w:val="0050437A"/>
    <w:rPr>
      <w:rFonts w:ascii="Century Schoolbook" w:eastAsia="Times New Roman" w:hAnsi="Century Schoolbook"/>
      <w:sz w:val="21"/>
      <w:shd w:val="clear" w:color="auto" w:fill="FFFFFF"/>
    </w:rPr>
  </w:style>
  <w:style w:type="paragraph" w:customStyle="1" w:styleId="11">
    <w:name w:val="Основной текст1"/>
    <w:basedOn w:val="a"/>
    <w:link w:val="ae"/>
    <w:uiPriority w:val="99"/>
    <w:rsid w:val="0050437A"/>
    <w:pPr>
      <w:widowControl w:val="0"/>
      <w:shd w:val="clear" w:color="auto" w:fill="FFFFFF"/>
      <w:spacing w:after="300" w:line="240" w:lineRule="atLeast"/>
    </w:pPr>
    <w:rPr>
      <w:rFonts w:ascii="Century Schoolbook" w:eastAsia="Times New Roman" w:hAnsi="Century Schoolbook"/>
      <w:sz w:val="21"/>
      <w:szCs w:val="20"/>
      <w:lang/>
    </w:rPr>
  </w:style>
  <w:style w:type="character" w:styleId="af">
    <w:name w:val="Hyperlink"/>
    <w:basedOn w:val="a0"/>
    <w:uiPriority w:val="99"/>
    <w:semiHidden/>
    <w:rsid w:val="00DF7669"/>
    <w:rPr>
      <w:rFonts w:cs="Times New Roman"/>
      <w:color w:val="0000FF"/>
      <w:u w:val="single"/>
    </w:rPr>
  </w:style>
  <w:style w:type="paragraph" w:styleId="af0">
    <w:name w:val="Balloon Text"/>
    <w:basedOn w:val="a"/>
    <w:link w:val="af1"/>
    <w:uiPriority w:val="99"/>
    <w:semiHidden/>
    <w:rsid w:val="00C71FE7"/>
    <w:pPr>
      <w:spacing w:after="0" w:line="240" w:lineRule="auto"/>
    </w:pPr>
    <w:rPr>
      <w:rFonts w:ascii="Tahoma" w:hAnsi="Tahoma"/>
      <w:sz w:val="16"/>
      <w:szCs w:val="16"/>
    </w:rPr>
  </w:style>
  <w:style w:type="character" w:customStyle="1" w:styleId="af1">
    <w:name w:val="Текст выноски Знак"/>
    <w:basedOn w:val="a0"/>
    <w:link w:val="af0"/>
    <w:uiPriority w:val="99"/>
    <w:semiHidden/>
    <w:locked/>
    <w:rsid w:val="00C71FE7"/>
    <w:rPr>
      <w:rFonts w:ascii="Tahoma" w:hAnsi="Tahoma"/>
      <w:sz w:val="16"/>
      <w:lang w:eastAsia="en-US"/>
    </w:rPr>
  </w:style>
  <w:style w:type="paragraph" w:styleId="af2">
    <w:name w:val="No Spacing"/>
    <w:link w:val="af3"/>
    <w:uiPriority w:val="99"/>
    <w:qFormat/>
    <w:rsid w:val="004B000D"/>
    <w:rPr>
      <w:sz w:val="22"/>
      <w:szCs w:val="22"/>
    </w:rPr>
  </w:style>
  <w:style w:type="character" w:customStyle="1" w:styleId="af3">
    <w:name w:val="Без интервала Знак"/>
    <w:link w:val="af2"/>
    <w:uiPriority w:val="99"/>
    <w:locked/>
    <w:rsid w:val="004B000D"/>
    <w:rPr>
      <w:sz w:val="22"/>
      <w:szCs w:val="22"/>
      <w:lang w:bidi="ar-SA"/>
    </w:rPr>
  </w:style>
  <w:style w:type="character" w:styleId="af4">
    <w:name w:val="Strong"/>
    <w:basedOn w:val="a0"/>
    <w:uiPriority w:val="99"/>
    <w:qFormat/>
    <w:rsid w:val="004B000D"/>
    <w:rPr>
      <w:rFonts w:cs="Times New Roman"/>
      <w:b/>
    </w:rPr>
  </w:style>
  <w:style w:type="character" w:customStyle="1" w:styleId="blk">
    <w:name w:val="blk"/>
    <w:uiPriority w:val="99"/>
    <w:rsid w:val="004B000D"/>
  </w:style>
  <w:style w:type="paragraph" w:customStyle="1" w:styleId="DONOTCOPY1">
    <w:name w:val="DO NOT COPY 1"/>
    <w:uiPriority w:val="99"/>
    <w:rsid w:val="00E721EE"/>
    <w:pPr>
      <w:tabs>
        <w:tab w:val="center" w:pos="4680"/>
        <w:tab w:val="right" w:pos="9360"/>
      </w:tabs>
    </w:pPr>
    <w:rPr>
      <w:rFonts w:eastAsia="Times New Roman"/>
      <w:sz w:val="22"/>
      <w:szCs w:val="22"/>
    </w:rPr>
  </w:style>
</w:styles>
</file>

<file path=word/webSettings.xml><?xml version="1.0" encoding="utf-8"?>
<w:webSettings xmlns:r="http://schemas.openxmlformats.org/officeDocument/2006/relationships" xmlns:w="http://schemas.openxmlformats.org/wordprocessingml/2006/main">
  <w:divs>
    <w:div w:id="1407413143">
      <w:marLeft w:val="0"/>
      <w:marRight w:val="0"/>
      <w:marTop w:val="0"/>
      <w:marBottom w:val="0"/>
      <w:divBdr>
        <w:top w:val="none" w:sz="0" w:space="0" w:color="auto"/>
        <w:left w:val="none" w:sz="0" w:space="0" w:color="auto"/>
        <w:bottom w:val="none" w:sz="0" w:space="0" w:color="auto"/>
        <w:right w:val="none" w:sz="0" w:space="0" w:color="auto"/>
      </w:divBdr>
    </w:div>
    <w:div w:id="1407413144">
      <w:marLeft w:val="0"/>
      <w:marRight w:val="0"/>
      <w:marTop w:val="0"/>
      <w:marBottom w:val="0"/>
      <w:divBdr>
        <w:top w:val="none" w:sz="0" w:space="0" w:color="auto"/>
        <w:left w:val="none" w:sz="0" w:space="0" w:color="auto"/>
        <w:bottom w:val="none" w:sz="0" w:space="0" w:color="auto"/>
        <w:right w:val="none" w:sz="0" w:space="0" w:color="auto"/>
      </w:divBdr>
    </w:div>
    <w:div w:id="1407413145">
      <w:marLeft w:val="0"/>
      <w:marRight w:val="0"/>
      <w:marTop w:val="0"/>
      <w:marBottom w:val="0"/>
      <w:divBdr>
        <w:top w:val="none" w:sz="0" w:space="0" w:color="auto"/>
        <w:left w:val="none" w:sz="0" w:space="0" w:color="auto"/>
        <w:bottom w:val="none" w:sz="0" w:space="0" w:color="auto"/>
        <w:right w:val="none" w:sz="0" w:space="0" w:color="auto"/>
      </w:divBdr>
    </w:div>
    <w:div w:id="140741314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270</TotalTime>
  <Pages>1</Pages>
  <Words>6776</Words>
  <Characters>38626</Characters>
  <Application>Microsoft Office Word</Application>
  <DocSecurity>0</DocSecurity>
  <Lines>321</Lines>
  <Paragraphs>90</Paragraphs>
  <ScaleCrop>false</ScaleCrop>
  <Company>Гимназия</Company>
  <LinksUpToDate>false</LinksUpToDate>
  <CharactersWithSpaces>45312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Саша</dc:creator>
  <cp:keywords/>
  <dc:description/>
  <cp:lastModifiedBy>Иван</cp:lastModifiedBy>
  <cp:revision>56</cp:revision>
  <cp:lastPrinted>2018-09-14T04:32:00Z</cp:lastPrinted>
  <dcterms:created xsi:type="dcterms:W3CDTF">2014-08-24T08:57:00Z</dcterms:created>
  <dcterms:modified xsi:type="dcterms:W3CDTF">2019-09-03T14:31:00Z</dcterms:modified>
</cp:coreProperties>
</file>